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FAF" w:rsidRDefault="005147A5" w:rsidP="005147A5">
      <w:pPr>
        <w:pStyle w:val="2"/>
      </w:pPr>
      <w:r>
        <w:rPr>
          <w:rFonts w:hint="eastAsia"/>
        </w:rPr>
        <w:t>公司发展情况</w:t>
      </w:r>
    </w:p>
    <w:p w:rsidR="005147A5" w:rsidRPr="005147A5" w:rsidRDefault="005147A5" w:rsidP="005147A5">
      <w:pPr>
        <w:pStyle w:val="a3"/>
        <w:numPr>
          <w:ilvl w:val="0"/>
          <w:numId w:val="4"/>
        </w:numPr>
        <w:ind w:firstLineChars="0"/>
        <w:rPr>
          <w:b/>
          <w:sz w:val="21"/>
          <w:szCs w:val="21"/>
        </w:rPr>
      </w:pPr>
      <w:bookmarkStart w:id="0" w:name="_GoBack"/>
      <w:r w:rsidRPr="005147A5">
        <w:rPr>
          <w:rFonts w:hint="eastAsia"/>
          <w:b/>
          <w:sz w:val="21"/>
          <w:szCs w:val="21"/>
        </w:rPr>
        <w:t>基本情况：</w:t>
      </w:r>
    </w:p>
    <w:p w:rsidR="006C2818" w:rsidRDefault="00B26987" w:rsidP="005147A5">
      <w:pPr>
        <w:pStyle w:val="a3"/>
        <w:ind w:left="780" w:firstLineChars="0" w:firstLine="0"/>
        <w:rPr>
          <w:sz w:val="21"/>
          <w:szCs w:val="21"/>
        </w:rPr>
      </w:pPr>
      <w:r w:rsidRPr="005147A5">
        <w:rPr>
          <w:rFonts w:hint="eastAsia"/>
          <w:sz w:val="21"/>
          <w:szCs w:val="21"/>
        </w:rPr>
        <w:t>北京航天宏图信息技术</w:t>
      </w:r>
      <w:r w:rsidR="006A35A7">
        <w:rPr>
          <w:rFonts w:hint="eastAsia"/>
          <w:sz w:val="21"/>
          <w:szCs w:val="21"/>
        </w:rPr>
        <w:t>股份有限</w:t>
      </w:r>
      <w:r w:rsidRPr="005147A5">
        <w:rPr>
          <w:rFonts w:hint="eastAsia"/>
          <w:sz w:val="21"/>
          <w:szCs w:val="21"/>
        </w:rPr>
        <w:t>公司（简称“航天宏图”）</w:t>
      </w:r>
      <w:r w:rsidRPr="005147A5">
        <w:rPr>
          <w:rFonts w:hint="eastAsia"/>
          <w:sz w:val="21"/>
          <w:szCs w:val="21"/>
        </w:rPr>
        <w:t xml:space="preserve">, </w:t>
      </w:r>
      <w:r w:rsidRPr="005147A5">
        <w:rPr>
          <w:rFonts w:hint="eastAsia"/>
          <w:sz w:val="21"/>
          <w:szCs w:val="21"/>
        </w:rPr>
        <w:t>是一家专业从事卫星</w:t>
      </w:r>
      <w:r w:rsidRPr="005147A5">
        <w:rPr>
          <w:rFonts w:hint="eastAsia"/>
          <w:sz w:val="21"/>
          <w:szCs w:val="21"/>
        </w:rPr>
        <w:t>(</w:t>
      </w:r>
      <w:r w:rsidRPr="005147A5">
        <w:rPr>
          <w:rFonts w:hint="eastAsia"/>
          <w:sz w:val="21"/>
          <w:szCs w:val="21"/>
        </w:rPr>
        <w:t>遥感卫星、导航卫星</w:t>
      </w:r>
      <w:r w:rsidRPr="005147A5">
        <w:rPr>
          <w:rFonts w:hint="eastAsia"/>
          <w:sz w:val="21"/>
          <w:szCs w:val="21"/>
        </w:rPr>
        <w:t>)</w:t>
      </w:r>
      <w:r w:rsidRPr="005147A5">
        <w:rPr>
          <w:rFonts w:hint="eastAsia"/>
          <w:sz w:val="21"/>
          <w:szCs w:val="21"/>
        </w:rPr>
        <w:t>技术研究与应用的高新技术企业。公司成立于</w:t>
      </w:r>
      <w:r w:rsidRPr="005147A5">
        <w:rPr>
          <w:rFonts w:hint="eastAsia"/>
          <w:sz w:val="21"/>
          <w:szCs w:val="21"/>
        </w:rPr>
        <w:t>2008</w:t>
      </w:r>
      <w:r w:rsidRPr="005147A5">
        <w:rPr>
          <w:rFonts w:hint="eastAsia"/>
          <w:sz w:val="21"/>
          <w:szCs w:val="21"/>
        </w:rPr>
        <w:t>年，依托中国航天的雄厚优势，以国产卫星专业服务与行业应用为使命，自主研发</w:t>
      </w:r>
      <w:r w:rsidRPr="005147A5">
        <w:rPr>
          <w:rFonts w:hint="eastAsia"/>
          <w:sz w:val="21"/>
          <w:szCs w:val="21"/>
        </w:rPr>
        <w:t>PIE</w:t>
      </w:r>
      <w:r w:rsidRPr="005147A5">
        <w:rPr>
          <w:rFonts w:hint="eastAsia"/>
          <w:sz w:val="21"/>
          <w:szCs w:val="21"/>
        </w:rPr>
        <w:t>（</w:t>
      </w:r>
      <w:r w:rsidRPr="005147A5">
        <w:rPr>
          <w:rFonts w:hint="eastAsia"/>
          <w:sz w:val="21"/>
          <w:szCs w:val="21"/>
        </w:rPr>
        <w:t>Pixel Information Expert</w:t>
      </w:r>
      <w:r w:rsidRPr="005147A5">
        <w:rPr>
          <w:rFonts w:hint="eastAsia"/>
          <w:sz w:val="21"/>
          <w:szCs w:val="21"/>
        </w:rPr>
        <w:t>）系列产品，为行业用户提供空间信息应用整体解决方案。公司总部坐落于北京，现有员工</w:t>
      </w:r>
      <w:r w:rsidR="006C2818">
        <w:rPr>
          <w:rFonts w:hint="eastAsia"/>
          <w:sz w:val="21"/>
          <w:szCs w:val="21"/>
        </w:rPr>
        <w:t>近</w:t>
      </w:r>
      <w:r w:rsidR="00E2147A">
        <w:rPr>
          <w:rFonts w:hint="eastAsia"/>
          <w:sz w:val="21"/>
          <w:szCs w:val="21"/>
        </w:rPr>
        <w:t>6</w:t>
      </w:r>
      <w:r w:rsidR="006C2818">
        <w:rPr>
          <w:rFonts w:hint="eastAsia"/>
          <w:sz w:val="21"/>
          <w:szCs w:val="21"/>
        </w:rPr>
        <w:t>00</w:t>
      </w:r>
      <w:r w:rsidRPr="005147A5">
        <w:rPr>
          <w:rFonts w:hint="eastAsia"/>
          <w:sz w:val="21"/>
          <w:szCs w:val="21"/>
        </w:rPr>
        <w:t>人，拥有多名从事软件开发和</w:t>
      </w:r>
      <w:r w:rsidRPr="005147A5">
        <w:rPr>
          <w:rFonts w:hint="eastAsia"/>
          <w:sz w:val="21"/>
          <w:szCs w:val="21"/>
        </w:rPr>
        <w:t>3S</w:t>
      </w:r>
      <w:r w:rsidRPr="005147A5">
        <w:rPr>
          <w:rFonts w:hint="eastAsia"/>
          <w:sz w:val="21"/>
          <w:szCs w:val="21"/>
        </w:rPr>
        <w:t>专业的博士、硕士组成的研发团队，技术力量雄厚。</w:t>
      </w:r>
      <w:r w:rsidR="00470FAF" w:rsidRPr="005147A5">
        <w:rPr>
          <w:rFonts w:hint="eastAsia"/>
          <w:sz w:val="21"/>
          <w:szCs w:val="21"/>
        </w:rPr>
        <w:t>在多年的经营过程中，沉淀了丰富的行业经验与案例，积累了众多的优质客户，在业内具有很高的品牌知名度及很好的口碑。</w:t>
      </w:r>
    </w:p>
    <w:p w:rsidR="00E2147A" w:rsidRDefault="00E2147A" w:rsidP="005147A5">
      <w:pPr>
        <w:pStyle w:val="a3"/>
        <w:ind w:left="780" w:firstLineChars="0" w:firstLine="0"/>
        <w:rPr>
          <w:sz w:val="21"/>
          <w:szCs w:val="21"/>
        </w:rPr>
      </w:pPr>
    </w:p>
    <w:p w:rsidR="00470FAF" w:rsidRPr="005147A5" w:rsidRDefault="00470FAF" w:rsidP="005147A5">
      <w:pPr>
        <w:pStyle w:val="a3"/>
        <w:ind w:left="780" w:firstLineChars="0" w:firstLine="0"/>
        <w:rPr>
          <w:sz w:val="21"/>
          <w:szCs w:val="21"/>
        </w:rPr>
      </w:pPr>
      <w:r w:rsidRPr="005147A5">
        <w:rPr>
          <w:rFonts w:hint="eastAsia"/>
          <w:sz w:val="21"/>
          <w:szCs w:val="21"/>
        </w:rPr>
        <w:t>航天宏图公司以遥感与北斗导航技术为基础，为政府、部队、企业等机构用户提供空间信息应用相关的信息服务，重点面向水利、气象、海洋、国防军事、减灾应急、国土测绘、农业环保等行业，从事技术开发服务、信息系统规划（咨询）、专业数据加工处理等业务。</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487"/>
        <w:gridCol w:w="2600"/>
        <w:gridCol w:w="4333"/>
      </w:tblGrid>
      <w:tr w:rsidR="00470FAF" w:rsidRPr="00470FAF" w:rsidTr="00B512EC">
        <w:trPr>
          <w:trHeight w:val="340"/>
          <w:jc w:val="center"/>
        </w:trPr>
        <w:tc>
          <w:tcPr>
            <w:tcW w:w="883" w:type="pct"/>
            <w:tcBorders>
              <w:top w:val="single" w:sz="12" w:space="0" w:color="auto"/>
              <w:bottom w:val="single" w:sz="6" w:space="0" w:color="auto"/>
            </w:tcBorders>
            <w:shd w:val="clear" w:color="auto" w:fill="F2F2F2"/>
            <w:vAlign w:val="center"/>
          </w:tcPr>
          <w:p w:rsidR="00470FAF" w:rsidRPr="00470FAF" w:rsidRDefault="00470FAF" w:rsidP="00470FAF">
            <w:pPr>
              <w:ind w:firstLineChars="200" w:firstLine="422"/>
              <w:rPr>
                <w:b/>
                <w:sz w:val="21"/>
                <w:szCs w:val="21"/>
              </w:rPr>
            </w:pPr>
            <w:r w:rsidRPr="00470FAF">
              <w:rPr>
                <w:rFonts w:hint="eastAsia"/>
                <w:b/>
                <w:sz w:val="21"/>
                <w:szCs w:val="21"/>
              </w:rPr>
              <w:t>业务名称</w:t>
            </w:r>
          </w:p>
        </w:tc>
        <w:tc>
          <w:tcPr>
            <w:tcW w:w="1544" w:type="pct"/>
            <w:tcBorders>
              <w:top w:val="single" w:sz="12" w:space="0" w:color="auto"/>
              <w:bottom w:val="single" w:sz="6" w:space="0" w:color="auto"/>
            </w:tcBorders>
            <w:shd w:val="clear" w:color="auto" w:fill="F2F2F2"/>
            <w:vAlign w:val="center"/>
          </w:tcPr>
          <w:p w:rsidR="00470FAF" w:rsidRPr="00470FAF" w:rsidRDefault="00470FAF" w:rsidP="00470FAF">
            <w:pPr>
              <w:ind w:firstLineChars="200" w:firstLine="422"/>
              <w:rPr>
                <w:b/>
                <w:sz w:val="21"/>
                <w:szCs w:val="21"/>
              </w:rPr>
            </w:pPr>
            <w:r w:rsidRPr="00470FAF">
              <w:rPr>
                <w:rFonts w:hint="eastAsia"/>
                <w:b/>
                <w:sz w:val="21"/>
                <w:szCs w:val="21"/>
              </w:rPr>
              <w:t>服务内容</w:t>
            </w:r>
          </w:p>
        </w:tc>
        <w:tc>
          <w:tcPr>
            <w:tcW w:w="2573" w:type="pct"/>
            <w:tcBorders>
              <w:top w:val="single" w:sz="12" w:space="0" w:color="auto"/>
              <w:bottom w:val="single" w:sz="6" w:space="0" w:color="auto"/>
            </w:tcBorders>
            <w:shd w:val="clear" w:color="auto" w:fill="F2F2F2"/>
            <w:vAlign w:val="center"/>
          </w:tcPr>
          <w:p w:rsidR="00470FAF" w:rsidRPr="00470FAF" w:rsidRDefault="00470FAF" w:rsidP="00470FAF">
            <w:pPr>
              <w:ind w:firstLineChars="200" w:firstLine="422"/>
              <w:rPr>
                <w:b/>
                <w:sz w:val="21"/>
                <w:szCs w:val="21"/>
              </w:rPr>
            </w:pPr>
            <w:r w:rsidRPr="00470FAF">
              <w:rPr>
                <w:rFonts w:hint="eastAsia"/>
                <w:b/>
                <w:sz w:val="21"/>
                <w:szCs w:val="21"/>
              </w:rPr>
              <w:t>服务行业（客户）</w:t>
            </w:r>
          </w:p>
        </w:tc>
      </w:tr>
      <w:tr w:rsidR="00470FAF" w:rsidRPr="00470FAF" w:rsidTr="00B512EC">
        <w:trPr>
          <w:trHeight w:val="1254"/>
          <w:jc w:val="center"/>
        </w:trPr>
        <w:tc>
          <w:tcPr>
            <w:tcW w:w="883" w:type="pct"/>
            <w:vAlign w:val="center"/>
          </w:tcPr>
          <w:p w:rsidR="00470FAF" w:rsidRPr="00470FAF" w:rsidRDefault="00470FAF" w:rsidP="00470FAF">
            <w:pPr>
              <w:ind w:firstLineChars="200" w:firstLine="420"/>
              <w:rPr>
                <w:sz w:val="21"/>
                <w:szCs w:val="21"/>
              </w:rPr>
            </w:pPr>
            <w:r w:rsidRPr="00470FAF">
              <w:rPr>
                <w:rFonts w:hint="eastAsia"/>
                <w:sz w:val="21"/>
                <w:szCs w:val="21"/>
              </w:rPr>
              <w:t>技术开发服务</w:t>
            </w:r>
          </w:p>
        </w:tc>
        <w:tc>
          <w:tcPr>
            <w:tcW w:w="1544" w:type="pct"/>
            <w:vAlign w:val="center"/>
          </w:tcPr>
          <w:p w:rsidR="00470FAF" w:rsidRPr="00470FAF" w:rsidRDefault="00470FAF" w:rsidP="00470FAF">
            <w:pPr>
              <w:ind w:firstLineChars="200" w:firstLine="420"/>
              <w:rPr>
                <w:sz w:val="21"/>
                <w:szCs w:val="21"/>
              </w:rPr>
            </w:pPr>
            <w:r w:rsidRPr="00470FAF">
              <w:rPr>
                <w:rFonts w:hint="eastAsia"/>
                <w:sz w:val="21"/>
                <w:szCs w:val="21"/>
              </w:rPr>
              <w:t>提供满足行业用户个性化需求的软件开发及相应技术服务。</w:t>
            </w:r>
          </w:p>
        </w:tc>
        <w:tc>
          <w:tcPr>
            <w:tcW w:w="2573" w:type="pct"/>
            <w:vMerge w:val="restart"/>
            <w:vAlign w:val="center"/>
          </w:tcPr>
          <w:p w:rsidR="00470FAF" w:rsidRPr="00470FAF" w:rsidRDefault="00470FAF" w:rsidP="00470FAF">
            <w:pPr>
              <w:ind w:firstLineChars="200" w:firstLine="420"/>
              <w:rPr>
                <w:sz w:val="21"/>
                <w:szCs w:val="21"/>
              </w:rPr>
            </w:pPr>
          </w:p>
          <w:p w:rsidR="00470FAF" w:rsidRPr="00470FAF" w:rsidRDefault="00470FAF" w:rsidP="00470FAF">
            <w:pPr>
              <w:ind w:firstLineChars="200" w:firstLine="420"/>
              <w:rPr>
                <w:sz w:val="21"/>
                <w:szCs w:val="21"/>
              </w:rPr>
            </w:pPr>
            <w:r w:rsidRPr="00470FAF">
              <w:rPr>
                <w:rFonts w:hint="eastAsia"/>
                <w:sz w:val="21"/>
                <w:szCs w:val="21"/>
              </w:rPr>
              <w:t>涉及水利、气象海洋、国防军事、减灾应急、国土测绘、农业环保等六个重点战略性行业，包括水利部、中国气象局、国土资源部、国家海洋局、国家测绘地理信息局、环境保护部、农业部、中国地震局、国家林业局、国家安全局、国家统计局、总参谋部、总装备部、总后勤部、中船重工集团、中国航天科工集团、中国航天科技集团、中国电子科技集团公司等几十个中央部委、省地行业信息中心、央企、军工客户。</w:t>
            </w:r>
          </w:p>
          <w:p w:rsidR="00470FAF" w:rsidRPr="00470FAF" w:rsidRDefault="00470FAF" w:rsidP="00470FAF">
            <w:pPr>
              <w:ind w:firstLineChars="200" w:firstLine="420"/>
              <w:rPr>
                <w:sz w:val="21"/>
                <w:szCs w:val="21"/>
              </w:rPr>
            </w:pPr>
          </w:p>
        </w:tc>
      </w:tr>
      <w:tr w:rsidR="00470FAF" w:rsidRPr="00470FAF" w:rsidTr="00B512EC">
        <w:trPr>
          <w:trHeight w:val="340"/>
          <w:jc w:val="center"/>
        </w:trPr>
        <w:tc>
          <w:tcPr>
            <w:tcW w:w="883" w:type="pct"/>
            <w:vAlign w:val="center"/>
          </w:tcPr>
          <w:p w:rsidR="00470FAF" w:rsidRPr="00470FAF" w:rsidRDefault="00470FAF" w:rsidP="00470FAF">
            <w:pPr>
              <w:ind w:firstLineChars="200" w:firstLine="420"/>
              <w:rPr>
                <w:sz w:val="21"/>
                <w:szCs w:val="21"/>
              </w:rPr>
            </w:pPr>
            <w:r w:rsidRPr="00470FAF">
              <w:rPr>
                <w:rFonts w:hint="eastAsia"/>
                <w:sz w:val="21"/>
                <w:szCs w:val="21"/>
              </w:rPr>
              <w:t>信息系统规划（咨询）</w:t>
            </w:r>
          </w:p>
        </w:tc>
        <w:tc>
          <w:tcPr>
            <w:tcW w:w="1544" w:type="pct"/>
            <w:vAlign w:val="center"/>
          </w:tcPr>
          <w:p w:rsidR="00470FAF" w:rsidRPr="00470FAF" w:rsidRDefault="00470FAF" w:rsidP="00470FAF">
            <w:pPr>
              <w:ind w:firstLineChars="200" w:firstLine="420"/>
              <w:rPr>
                <w:sz w:val="21"/>
                <w:szCs w:val="21"/>
              </w:rPr>
            </w:pPr>
            <w:r w:rsidRPr="00470FAF">
              <w:rPr>
                <w:rFonts w:hint="eastAsia"/>
                <w:sz w:val="21"/>
                <w:szCs w:val="21"/>
              </w:rPr>
              <w:t>提供行业信息系统总体规划、标准规范制定、系统架构设计，主要涉及电子政务信息化工程建设、遥感卫星地面应用系统、物联网建设等相关内容。</w:t>
            </w:r>
          </w:p>
        </w:tc>
        <w:tc>
          <w:tcPr>
            <w:tcW w:w="2573" w:type="pct"/>
            <w:vMerge/>
            <w:vAlign w:val="center"/>
          </w:tcPr>
          <w:p w:rsidR="00470FAF" w:rsidRPr="00470FAF" w:rsidRDefault="00470FAF" w:rsidP="00470FAF">
            <w:pPr>
              <w:ind w:firstLineChars="200" w:firstLine="420"/>
              <w:rPr>
                <w:sz w:val="21"/>
                <w:szCs w:val="21"/>
              </w:rPr>
            </w:pPr>
          </w:p>
        </w:tc>
      </w:tr>
      <w:tr w:rsidR="00470FAF" w:rsidRPr="00470FAF" w:rsidTr="00B512EC">
        <w:trPr>
          <w:trHeight w:val="340"/>
          <w:jc w:val="center"/>
        </w:trPr>
        <w:tc>
          <w:tcPr>
            <w:tcW w:w="883" w:type="pct"/>
            <w:tcBorders>
              <w:top w:val="single" w:sz="6" w:space="0" w:color="auto"/>
            </w:tcBorders>
            <w:vAlign w:val="center"/>
          </w:tcPr>
          <w:p w:rsidR="00470FAF" w:rsidRPr="00470FAF" w:rsidRDefault="00470FAF" w:rsidP="00470FAF">
            <w:pPr>
              <w:ind w:firstLineChars="200" w:firstLine="420"/>
              <w:rPr>
                <w:sz w:val="21"/>
                <w:szCs w:val="21"/>
              </w:rPr>
            </w:pPr>
            <w:r w:rsidRPr="00470FAF">
              <w:rPr>
                <w:rFonts w:hint="eastAsia"/>
                <w:sz w:val="21"/>
                <w:szCs w:val="21"/>
              </w:rPr>
              <w:t>专业数据加工处理</w:t>
            </w:r>
          </w:p>
        </w:tc>
        <w:tc>
          <w:tcPr>
            <w:tcW w:w="1544" w:type="pct"/>
            <w:tcBorders>
              <w:top w:val="single" w:sz="6" w:space="0" w:color="auto"/>
            </w:tcBorders>
            <w:vAlign w:val="center"/>
          </w:tcPr>
          <w:p w:rsidR="00470FAF" w:rsidRPr="00470FAF" w:rsidRDefault="00470FAF" w:rsidP="00470FAF">
            <w:pPr>
              <w:ind w:firstLineChars="200" w:firstLine="420"/>
              <w:rPr>
                <w:sz w:val="21"/>
                <w:szCs w:val="21"/>
              </w:rPr>
            </w:pPr>
            <w:r w:rsidRPr="00470FAF">
              <w:rPr>
                <w:rFonts w:hint="eastAsia"/>
                <w:sz w:val="21"/>
                <w:szCs w:val="21"/>
              </w:rPr>
              <w:t>根据行业用户对空间信息数据和服务的个性化需求，公司通过卫星、航空等多源渠道获取原始数据、</w:t>
            </w:r>
            <w:r w:rsidRPr="00470FAF">
              <w:rPr>
                <w:rFonts w:hint="eastAsia"/>
                <w:sz w:val="21"/>
                <w:szCs w:val="21"/>
              </w:rPr>
              <w:lastRenderedPageBreak/>
              <w:t>进行信息加工生产，提供满足行业特定需求的空间信息数据产品服务。</w:t>
            </w:r>
          </w:p>
        </w:tc>
        <w:tc>
          <w:tcPr>
            <w:tcW w:w="2573" w:type="pct"/>
            <w:vMerge/>
            <w:vAlign w:val="center"/>
          </w:tcPr>
          <w:p w:rsidR="00470FAF" w:rsidRPr="00470FAF" w:rsidRDefault="00470FAF" w:rsidP="00470FAF">
            <w:pPr>
              <w:ind w:firstLineChars="200" w:firstLine="420"/>
              <w:rPr>
                <w:sz w:val="21"/>
                <w:szCs w:val="21"/>
              </w:rPr>
            </w:pPr>
          </w:p>
        </w:tc>
      </w:tr>
    </w:tbl>
    <w:p w:rsidR="00197AEA" w:rsidRDefault="00197AEA" w:rsidP="00197AEA">
      <w:pPr>
        <w:rPr>
          <w:sz w:val="21"/>
          <w:szCs w:val="21"/>
        </w:rPr>
      </w:pPr>
    </w:p>
    <w:p w:rsidR="00470FAF" w:rsidRPr="00470FAF" w:rsidRDefault="00470FAF" w:rsidP="00197AEA">
      <w:pPr>
        <w:ind w:firstLine="420"/>
        <w:rPr>
          <w:b/>
          <w:sz w:val="21"/>
          <w:szCs w:val="21"/>
        </w:rPr>
      </w:pPr>
      <w:r w:rsidRPr="00470FAF">
        <w:rPr>
          <w:rFonts w:hint="eastAsia"/>
          <w:b/>
          <w:sz w:val="21"/>
          <w:szCs w:val="21"/>
        </w:rPr>
        <w:t>2</w:t>
      </w:r>
      <w:r w:rsidRPr="00470FAF">
        <w:rPr>
          <w:rFonts w:hint="eastAsia"/>
          <w:b/>
          <w:sz w:val="21"/>
          <w:szCs w:val="21"/>
        </w:rPr>
        <w:t>、主要</w:t>
      </w:r>
      <w:r w:rsidRPr="00470FAF">
        <w:rPr>
          <w:b/>
          <w:sz w:val="21"/>
          <w:szCs w:val="21"/>
        </w:rPr>
        <w:t>产品</w:t>
      </w:r>
    </w:p>
    <w:p w:rsidR="00470FAF" w:rsidRPr="00470FAF" w:rsidRDefault="00470FAF" w:rsidP="00197AEA">
      <w:pPr>
        <w:ind w:left="840"/>
        <w:rPr>
          <w:sz w:val="21"/>
          <w:szCs w:val="21"/>
        </w:rPr>
      </w:pPr>
      <w:r w:rsidRPr="00470FAF">
        <w:rPr>
          <w:rFonts w:hint="eastAsia"/>
          <w:sz w:val="21"/>
          <w:szCs w:val="21"/>
        </w:rPr>
        <w:t>公司的主要</w:t>
      </w:r>
      <w:r w:rsidRPr="00470FAF">
        <w:rPr>
          <w:sz w:val="21"/>
          <w:szCs w:val="21"/>
        </w:rPr>
        <w:t>产品</w:t>
      </w:r>
      <w:r w:rsidRPr="00470FAF">
        <w:rPr>
          <w:rFonts w:hint="eastAsia"/>
          <w:sz w:val="21"/>
          <w:szCs w:val="21"/>
        </w:rPr>
        <w:t>分为两方面：一方面是遥感与北斗导航基础应用平台产品，包括遥感影像处理平台</w:t>
      </w:r>
      <w:r w:rsidRPr="00470FAF">
        <w:rPr>
          <w:rFonts w:hint="eastAsia"/>
          <w:sz w:val="21"/>
          <w:szCs w:val="21"/>
        </w:rPr>
        <w:t>PIE-GeoImage</w:t>
      </w:r>
      <w:r w:rsidRPr="00470FAF">
        <w:rPr>
          <w:rFonts w:hint="eastAsia"/>
          <w:sz w:val="21"/>
          <w:szCs w:val="21"/>
        </w:rPr>
        <w:t>与北斗导航地图服务平台</w:t>
      </w:r>
      <w:r w:rsidRPr="00470FAF">
        <w:rPr>
          <w:rFonts w:hint="eastAsia"/>
          <w:sz w:val="21"/>
          <w:szCs w:val="21"/>
        </w:rPr>
        <w:t>PIE-SPACE</w:t>
      </w:r>
      <w:r w:rsidRPr="00470FAF">
        <w:rPr>
          <w:rFonts w:hint="eastAsia"/>
          <w:sz w:val="21"/>
          <w:szCs w:val="21"/>
        </w:rPr>
        <w:t>；另一方面是基于遥感与北斗导航技术基础应用平台产品，满足不同行业空间信息个性化应用需求，支撑各个行业应用业务发展的软件产品，涉及：水利、气象、海洋、农业、国土资源、国防军事等多个行业。</w:t>
      </w:r>
    </w:p>
    <w:p w:rsidR="00470FAF" w:rsidRPr="00470FAF" w:rsidRDefault="00470FAF" w:rsidP="00197AEA">
      <w:pPr>
        <w:ind w:left="418" w:firstLineChars="200" w:firstLine="422"/>
        <w:rPr>
          <w:b/>
          <w:sz w:val="21"/>
          <w:szCs w:val="21"/>
        </w:rPr>
      </w:pPr>
      <w:r w:rsidRPr="00470FAF">
        <w:rPr>
          <w:rFonts w:hint="eastAsia"/>
          <w:b/>
          <w:sz w:val="21"/>
          <w:szCs w:val="21"/>
        </w:rPr>
        <w:t>（</w:t>
      </w:r>
      <w:r w:rsidRPr="00470FAF">
        <w:rPr>
          <w:b/>
          <w:sz w:val="21"/>
          <w:szCs w:val="21"/>
        </w:rPr>
        <w:t>1</w:t>
      </w:r>
      <w:r w:rsidRPr="00470FAF">
        <w:rPr>
          <w:rFonts w:hint="eastAsia"/>
          <w:b/>
          <w:sz w:val="21"/>
          <w:szCs w:val="21"/>
        </w:rPr>
        <w:t>）</w:t>
      </w:r>
      <w:r w:rsidRPr="00470FAF">
        <w:rPr>
          <w:rFonts w:hint="eastAsia"/>
          <w:b/>
          <w:sz w:val="21"/>
          <w:szCs w:val="21"/>
        </w:rPr>
        <w:t>PIE</w:t>
      </w:r>
      <w:r w:rsidRPr="00470FAF">
        <w:rPr>
          <w:rFonts w:hint="eastAsia"/>
          <w:b/>
          <w:sz w:val="21"/>
          <w:szCs w:val="21"/>
        </w:rPr>
        <w:t>系列基础应用平台</w:t>
      </w:r>
      <w:r w:rsidRPr="00470FAF">
        <w:rPr>
          <w:b/>
          <w:sz w:val="21"/>
          <w:szCs w:val="21"/>
        </w:rPr>
        <w:t>产品</w:t>
      </w:r>
    </w:p>
    <w:p w:rsidR="00470FAF" w:rsidRPr="00470FAF" w:rsidRDefault="00470FAF" w:rsidP="00197AEA">
      <w:pPr>
        <w:ind w:left="840"/>
        <w:rPr>
          <w:sz w:val="21"/>
          <w:szCs w:val="21"/>
        </w:rPr>
      </w:pPr>
      <w:r w:rsidRPr="00470FAF">
        <w:rPr>
          <w:rFonts w:hint="eastAsia"/>
          <w:sz w:val="21"/>
          <w:szCs w:val="21"/>
        </w:rPr>
        <w:t>基础应用平台主要包括遥感影像处理平台</w:t>
      </w:r>
      <w:r w:rsidRPr="00470FAF">
        <w:rPr>
          <w:rFonts w:hint="eastAsia"/>
          <w:sz w:val="21"/>
          <w:szCs w:val="21"/>
        </w:rPr>
        <w:t>PIE-GeoImage</w:t>
      </w:r>
      <w:r w:rsidRPr="00470FAF">
        <w:rPr>
          <w:rFonts w:hint="eastAsia"/>
          <w:sz w:val="21"/>
          <w:szCs w:val="21"/>
        </w:rPr>
        <w:t>与北斗导航地图服务平台</w:t>
      </w:r>
      <w:r w:rsidRPr="00470FAF">
        <w:rPr>
          <w:rFonts w:hint="eastAsia"/>
          <w:sz w:val="21"/>
          <w:szCs w:val="21"/>
        </w:rPr>
        <w:t>PIE-SPACE</w:t>
      </w:r>
      <w:r w:rsidRPr="00470FAF">
        <w:rPr>
          <w:rFonts w:hint="eastAsia"/>
          <w:sz w:val="21"/>
          <w:szCs w:val="21"/>
        </w:rPr>
        <w:t>，两者都已申请软件著作权，具体内容包括：</w:t>
      </w:r>
    </w:p>
    <w:p w:rsidR="00470FAF" w:rsidRPr="00470FAF" w:rsidRDefault="00470FAF" w:rsidP="00197AEA">
      <w:pPr>
        <w:ind w:left="420" w:firstLineChars="200" w:firstLine="420"/>
        <w:rPr>
          <w:sz w:val="21"/>
          <w:szCs w:val="21"/>
        </w:rPr>
      </w:pPr>
      <w:r w:rsidRPr="00470FAF">
        <w:rPr>
          <w:rFonts w:hint="eastAsia"/>
          <w:sz w:val="21"/>
          <w:szCs w:val="21"/>
        </w:rPr>
        <w:t>1</w:t>
      </w:r>
      <w:r w:rsidRPr="00470FAF">
        <w:rPr>
          <w:rFonts w:hint="eastAsia"/>
          <w:sz w:val="21"/>
          <w:szCs w:val="21"/>
        </w:rPr>
        <w:t>）</w:t>
      </w:r>
      <w:r w:rsidRPr="00470FAF">
        <w:rPr>
          <w:rFonts w:hint="eastAsia"/>
          <w:sz w:val="21"/>
          <w:szCs w:val="21"/>
        </w:rPr>
        <w:t>PIE-GeoImage</w:t>
      </w:r>
      <w:r w:rsidRPr="00470FAF">
        <w:rPr>
          <w:rFonts w:hint="eastAsia"/>
          <w:sz w:val="21"/>
          <w:szCs w:val="21"/>
        </w:rPr>
        <w:t>遥感影像处理软件平台</w:t>
      </w:r>
    </w:p>
    <w:p w:rsidR="00470FAF" w:rsidRPr="00470FAF" w:rsidRDefault="00470FAF" w:rsidP="00197AEA">
      <w:pPr>
        <w:ind w:left="420" w:firstLineChars="200" w:firstLine="420"/>
        <w:rPr>
          <w:sz w:val="21"/>
          <w:szCs w:val="21"/>
        </w:rPr>
      </w:pPr>
      <w:r w:rsidRPr="00470FAF">
        <w:rPr>
          <w:rFonts w:hint="eastAsia"/>
          <w:sz w:val="21"/>
          <w:szCs w:val="21"/>
        </w:rPr>
        <w:t>2</w:t>
      </w:r>
      <w:r w:rsidRPr="00470FAF">
        <w:rPr>
          <w:rFonts w:hint="eastAsia"/>
          <w:sz w:val="21"/>
          <w:szCs w:val="21"/>
        </w:rPr>
        <w:t>）</w:t>
      </w:r>
      <w:r w:rsidRPr="00470FAF">
        <w:rPr>
          <w:rFonts w:hint="eastAsia"/>
          <w:sz w:val="21"/>
          <w:szCs w:val="21"/>
        </w:rPr>
        <w:t>PIE-Space</w:t>
      </w:r>
      <w:r w:rsidRPr="00470FAF">
        <w:rPr>
          <w:rFonts w:hint="eastAsia"/>
          <w:sz w:val="21"/>
          <w:szCs w:val="21"/>
        </w:rPr>
        <w:t>地图导航服务平台</w:t>
      </w:r>
    </w:p>
    <w:p w:rsidR="00470FAF" w:rsidRPr="00470FAF" w:rsidRDefault="00470FAF" w:rsidP="00197AEA">
      <w:pPr>
        <w:ind w:left="418" w:firstLineChars="200" w:firstLine="422"/>
        <w:rPr>
          <w:b/>
          <w:sz w:val="21"/>
          <w:szCs w:val="21"/>
        </w:rPr>
      </w:pPr>
      <w:r w:rsidRPr="00470FAF">
        <w:rPr>
          <w:rFonts w:hint="eastAsia"/>
          <w:b/>
          <w:sz w:val="21"/>
          <w:szCs w:val="21"/>
        </w:rPr>
        <w:t>（</w:t>
      </w:r>
      <w:r w:rsidRPr="00470FAF">
        <w:rPr>
          <w:rFonts w:hint="eastAsia"/>
          <w:b/>
          <w:sz w:val="21"/>
          <w:szCs w:val="21"/>
        </w:rPr>
        <w:t>2</w:t>
      </w:r>
      <w:r w:rsidRPr="00470FAF">
        <w:rPr>
          <w:rFonts w:hint="eastAsia"/>
          <w:b/>
          <w:sz w:val="21"/>
          <w:szCs w:val="21"/>
        </w:rPr>
        <w:t>）行业应用服务</w:t>
      </w:r>
      <w:r w:rsidRPr="00470FAF">
        <w:rPr>
          <w:b/>
          <w:sz w:val="21"/>
          <w:szCs w:val="21"/>
        </w:rPr>
        <w:t>产品</w:t>
      </w:r>
    </w:p>
    <w:p w:rsidR="00197AEA" w:rsidRDefault="00470FAF" w:rsidP="00197AEA">
      <w:pPr>
        <w:ind w:left="838"/>
        <w:rPr>
          <w:sz w:val="21"/>
          <w:szCs w:val="21"/>
        </w:rPr>
      </w:pPr>
      <w:r w:rsidRPr="00470FAF">
        <w:rPr>
          <w:rFonts w:hint="eastAsia"/>
          <w:sz w:val="21"/>
          <w:szCs w:val="21"/>
        </w:rPr>
        <w:t>随着遥感与导航卫星为代表的卫星技术的不断成熟，不同行业对卫星数据的应用需求日益迫切，行业客户需要根据自身需求构建满足业务需求的应用系统，以满足业务运行要求，提高工作效率。由于其业务需求不同，卫星数据类型不同，空间信息应用流程不同，所需要的遥感或者北斗导航系统的使用功能也不尽相同，但同一行业具有类似的需求。航天宏</w:t>
      </w:r>
      <w:r w:rsidR="00197AEA">
        <w:rPr>
          <w:rFonts w:hint="eastAsia"/>
          <w:sz w:val="21"/>
          <w:szCs w:val="21"/>
        </w:rPr>
        <w:t>图通过积累不同行业共性需求，形成基础应用平台</w:t>
      </w:r>
      <w:r w:rsidRPr="00470FAF">
        <w:rPr>
          <w:rFonts w:hint="eastAsia"/>
          <w:sz w:val="21"/>
          <w:szCs w:val="21"/>
        </w:rPr>
        <w:t>。</w:t>
      </w:r>
    </w:p>
    <w:p w:rsidR="00470FAF" w:rsidRPr="00470FAF" w:rsidRDefault="00470FAF" w:rsidP="00197AEA">
      <w:pPr>
        <w:ind w:left="838" w:firstLine="2"/>
        <w:rPr>
          <w:sz w:val="21"/>
          <w:szCs w:val="21"/>
        </w:rPr>
      </w:pPr>
      <w:r w:rsidRPr="00470FAF">
        <w:rPr>
          <w:rFonts w:hint="eastAsia"/>
          <w:sz w:val="21"/>
          <w:szCs w:val="21"/>
        </w:rPr>
        <w:t>本公司结合多年的遥感工程实践经验和市场需求特点，选择性地研发了多个应用平台软件，形成了水利系列、国土资源监测系列、气象与海洋预报系列、减灾应急和农业环保系列等应用平台软件。这些应用平台软件是在深入进行行业用户需求分析的基础上所设计和开发的成套软件，反映了行业的业务工作流程，</w:t>
      </w:r>
      <w:r w:rsidRPr="00197AEA">
        <w:rPr>
          <w:rFonts w:hint="eastAsia"/>
          <w:b/>
          <w:sz w:val="21"/>
          <w:szCs w:val="21"/>
        </w:rPr>
        <w:t>具有行业应用的各种功能，而且具有较高的可拓展性。应用平台在行业应用系统建设中具有可复用性，可以快速构建应用系统，可以进行高效率的工程服务，为拓展公司行业综合信息服务打下了良好基础。</w:t>
      </w:r>
    </w:p>
    <w:p w:rsidR="00470FAF" w:rsidRPr="00470FAF" w:rsidRDefault="00197AEA" w:rsidP="00197AEA">
      <w:pPr>
        <w:ind w:left="838" w:firstLine="2"/>
        <w:rPr>
          <w:sz w:val="21"/>
          <w:szCs w:val="21"/>
        </w:rPr>
      </w:pPr>
      <w:r>
        <w:rPr>
          <w:rFonts w:hint="eastAsia"/>
          <w:sz w:val="21"/>
          <w:szCs w:val="21"/>
        </w:rPr>
        <w:t>航天宏图公司</w:t>
      </w:r>
      <w:r w:rsidR="00470FAF" w:rsidRPr="00470FAF">
        <w:rPr>
          <w:rFonts w:hint="eastAsia"/>
          <w:sz w:val="21"/>
          <w:szCs w:val="21"/>
        </w:rPr>
        <w:t>针对不同行业，基于遥感与北斗导航技术提供行业软件产品，具体内</w:t>
      </w:r>
      <w:r w:rsidR="00470FAF" w:rsidRPr="00470FAF">
        <w:rPr>
          <w:rFonts w:hint="eastAsia"/>
          <w:sz w:val="21"/>
          <w:szCs w:val="21"/>
        </w:rPr>
        <w:lastRenderedPageBreak/>
        <w:t>容如下</w:t>
      </w:r>
      <w:r w:rsidR="00470FAF" w:rsidRPr="00470FAF">
        <w:rPr>
          <w:sz w:val="21"/>
          <w:szCs w:val="21"/>
        </w:rPr>
        <w:t>：</w:t>
      </w:r>
    </w:p>
    <w:p w:rsidR="00470FAF" w:rsidRPr="00470FAF" w:rsidRDefault="00470FAF" w:rsidP="00470FAF">
      <w:pPr>
        <w:numPr>
          <w:ilvl w:val="0"/>
          <w:numId w:val="3"/>
        </w:numPr>
        <w:ind w:firstLineChars="200" w:firstLine="420"/>
        <w:rPr>
          <w:sz w:val="21"/>
          <w:szCs w:val="21"/>
        </w:rPr>
      </w:pPr>
      <w:r w:rsidRPr="00470FAF">
        <w:rPr>
          <w:rFonts w:hint="eastAsia"/>
          <w:sz w:val="21"/>
          <w:szCs w:val="21"/>
        </w:rPr>
        <w:t>土地利用动态遥感监测系统</w:t>
      </w:r>
    </w:p>
    <w:p w:rsidR="00470FAF" w:rsidRPr="00470FAF" w:rsidRDefault="00470FAF" w:rsidP="00470FAF">
      <w:pPr>
        <w:numPr>
          <w:ilvl w:val="0"/>
          <w:numId w:val="3"/>
        </w:numPr>
        <w:ind w:firstLineChars="200" w:firstLine="420"/>
        <w:rPr>
          <w:sz w:val="21"/>
          <w:szCs w:val="21"/>
        </w:rPr>
      </w:pPr>
      <w:r w:rsidRPr="00470FAF">
        <w:rPr>
          <w:rFonts w:hint="eastAsia"/>
          <w:sz w:val="21"/>
          <w:szCs w:val="21"/>
        </w:rPr>
        <w:t>农业遥感监测系统</w:t>
      </w:r>
    </w:p>
    <w:p w:rsidR="00470FAF" w:rsidRPr="00470FAF" w:rsidRDefault="00470FAF" w:rsidP="00470FAF">
      <w:pPr>
        <w:numPr>
          <w:ilvl w:val="0"/>
          <w:numId w:val="3"/>
        </w:numPr>
        <w:ind w:firstLineChars="200" w:firstLine="420"/>
        <w:rPr>
          <w:sz w:val="21"/>
          <w:szCs w:val="21"/>
        </w:rPr>
      </w:pPr>
      <w:r w:rsidRPr="00470FAF">
        <w:rPr>
          <w:rFonts w:hint="eastAsia"/>
          <w:sz w:val="21"/>
          <w:szCs w:val="21"/>
        </w:rPr>
        <w:t>水利遥感监测系统</w:t>
      </w:r>
    </w:p>
    <w:p w:rsidR="00470FAF" w:rsidRDefault="00470FAF" w:rsidP="00470FAF">
      <w:pPr>
        <w:numPr>
          <w:ilvl w:val="0"/>
          <w:numId w:val="3"/>
        </w:numPr>
        <w:ind w:firstLineChars="200" w:firstLine="420"/>
        <w:rPr>
          <w:sz w:val="21"/>
          <w:szCs w:val="21"/>
        </w:rPr>
      </w:pPr>
      <w:r w:rsidRPr="00470FAF">
        <w:rPr>
          <w:rFonts w:hint="eastAsia"/>
          <w:sz w:val="21"/>
          <w:szCs w:val="21"/>
        </w:rPr>
        <w:t>自然灾害遥感监测与灾损评估系统</w:t>
      </w:r>
    </w:p>
    <w:p w:rsidR="005147A5" w:rsidRPr="00470FAF" w:rsidRDefault="005147A5" w:rsidP="00470FAF">
      <w:pPr>
        <w:numPr>
          <w:ilvl w:val="0"/>
          <w:numId w:val="3"/>
        </w:numPr>
        <w:ind w:firstLineChars="200" w:firstLine="420"/>
        <w:rPr>
          <w:sz w:val="21"/>
          <w:szCs w:val="21"/>
        </w:rPr>
      </w:pPr>
      <w:r>
        <w:rPr>
          <w:rFonts w:hint="eastAsia"/>
          <w:sz w:val="21"/>
          <w:szCs w:val="21"/>
        </w:rPr>
        <w:t>海洋遥感监测系统</w:t>
      </w:r>
    </w:p>
    <w:p w:rsidR="00197AEA" w:rsidRPr="00197AEA" w:rsidRDefault="00197AEA" w:rsidP="00197AEA">
      <w:pPr>
        <w:pStyle w:val="a3"/>
        <w:ind w:left="780" w:firstLineChars="0" w:firstLine="0"/>
        <w:rPr>
          <w:b/>
          <w:sz w:val="21"/>
          <w:szCs w:val="21"/>
        </w:rPr>
      </w:pPr>
      <w:r w:rsidRPr="006C2818">
        <w:rPr>
          <w:rFonts w:hint="eastAsia"/>
          <w:sz w:val="21"/>
          <w:szCs w:val="21"/>
        </w:rPr>
        <w:t>3</w:t>
      </w:r>
      <w:r w:rsidRPr="006C2818">
        <w:rPr>
          <w:rFonts w:hint="eastAsia"/>
          <w:sz w:val="21"/>
          <w:szCs w:val="21"/>
        </w:rPr>
        <w:t>、</w:t>
      </w:r>
      <w:r w:rsidRPr="00197AEA">
        <w:rPr>
          <w:rFonts w:hint="eastAsia"/>
          <w:b/>
          <w:sz w:val="21"/>
          <w:szCs w:val="21"/>
        </w:rPr>
        <w:t>资质</w:t>
      </w:r>
      <w:r>
        <w:rPr>
          <w:rFonts w:hint="eastAsia"/>
          <w:b/>
          <w:sz w:val="21"/>
          <w:szCs w:val="21"/>
        </w:rPr>
        <w:t>及专利</w:t>
      </w:r>
      <w:r w:rsidRPr="00197AEA">
        <w:rPr>
          <w:rFonts w:hint="eastAsia"/>
          <w:b/>
          <w:sz w:val="21"/>
          <w:szCs w:val="21"/>
        </w:rPr>
        <w:t>：</w:t>
      </w:r>
    </w:p>
    <w:p w:rsidR="00B13651" w:rsidRPr="00197AEA" w:rsidRDefault="00B26987" w:rsidP="00197AEA">
      <w:pPr>
        <w:ind w:left="780"/>
        <w:rPr>
          <w:rFonts w:asciiTheme="minorEastAsia" w:hAnsiTheme="minorEastAsia"/>
        </w:rPr>
      </w:pPr>
      <w:r w:rsidRPr="00197AEA">
        <w:rPr>
          <w:rFonts w:hint="eastAsia"/>
          <w:sz w:val="21"/>
          <w:szCs w:val="21"/>
        </w:rPr>
        <w:t>航天宏图拥有武器装备质量管理体系认证（</w:t>
      </w:r>
      <w:r w:rsidRPr="00197AEA">
        <w:rPr>
          <w:rFonts w:hint="eastAsia"/>
          <w:sz w:val="21"/>
          <w:szCs w:val="21"/>
        </w:rPr>
        <w:t>GJB9001B-2009</w:t>
      </w:r>
      <w:r w:rsidRPr="00197AEA">
        <w:rPr>
          <w:rFonts w:hint="eastAsia"/>
          <w:sz w:val="21"/>
          <w:szCs w:val="21"/>
        </w:rPr>
        <w:t>）、</w:t>
      </w:r>
      <w:r w:rsidRPr="00197AEA">
        <w:rPr>
          <w:rFonts w:hint="eastAsia"/>
          <w:sz w:val="21"/>
          <w:szCs w:val="21"/>
        </w:rPr>
        <w:t>ISO9001</w:t>
      </w:r>
      <w:r w:rsidRPr="00197AEA">
        <w:rPr>
          <w:rFonts w:hint="eastAsia"/>
          <w:sz w:val="21"/>
          <w:szCs w:val="21"/>
        </w:rPr>
        <w:t>质量体系认证、</w:t>
      </w:r>
      <w:r w:rsidRPr="00197AEA">
        <w:rPr>
          <w:rFonts w:hint="eastAsia"/>
          <w:sz w:val="21"/>
          <w:szCs w:val="21"/>
        </w:rPr>
        <w:t>CMMI L3</w:t>
      </w:r>
      <w:r w:rsidRPr="00197AEA">
        <w:rPr>
          <w:rFonts w:hint="eastAsia"/>
          <w:sz w:val="21"/>
          <w:szCs w:val="21"/>
        </w:rPr>
        <w:t>认证、</w:t>
      </w:r>
      <w:r w:rsidRPr="00197AEA">
        <w:rPr>
          <w:rFonts w:hint="eastAsia"/>
          <w:sz w:val="21"/>
          <w:szCs w:val="21"/>
        </w:rPr>
        <w:t>AAA</w:t>
      </w:r>
      <w:r w:rsidRPr="00197AEA">
        <w:rPr>
          <w:rFonts w:hint="eastAsia"/>
          <w:sz w:val="21"/>
          <w:szCs w:val="21"/>
        </w:rPr>
        <w:t>级资信等级认证、保密二级等资质；拥有遥感影像数据处理软件、应用服务集成总线、空间信息三维可视化平台等</w:t>
      </w:r>
      <w:r w:rsidRPr="00197AEA">
        <w:rPr>
          <w:rFonts w:hint="eastAsia"/>
          <w:sz w:val="21"/>
          <w:szCs w:val="21"/>
        </w:rPr>
        <w:t>20</w:t>
      </w:r>
      <w:r w:rsidR="00250E85">
        <w:rPr>
          <w:rFonts w:hint="eastAsia"/>
          <w:sz w:val="21"/>
          <w:szCs w:val="21"/>
        </w:rPr>
        <w:t>余</w:t>
      </w:r>
      <w:r w:rsidRPr="00197AEA">
        <w:rPr>
          <w:rFonts w:hint="eastAsia"/>
          <w:sz w:val="21"/>
          <w:szCs w:val="21"/>
        </w:rPr>
        <w:t>项软件著作权、多项发明专利，通过将遥感技术与云计算技术相融合，首创了中国遥感云平台</w:t>
      </w:r>
      <w:r w:rsidR="00250E85">
        <w:rPr>
          <w:rFonts w:hint="eastAsia"/>
          <w:sz w:val="21"/>
          <w:szCs w:val="21"/>
        </w:rPr>
        <w:t>。</w:t>
      </w:r>
    </w:p>
    <w:p w:rsidR="0040791E" w:rsidRPr="00197AEA" w:rsidRDefault="00B26987" w:rsidP="00250E85">
      <w:pPr>
        <w:ind w:left="780"/>
        <w:rPr>
          <w:sz w:val="18"/>
          <w:szCs w:val="21"/>
        </w:rPr>
      </w:pPr>
      <w:r>
        <w:rPr>
          <w:rFonts w:hint="eastAsia"/>
          <w:sz w:val="21"/>
          <w:szCs w:val="21"/>
        </w:rPr>
        <w:t>公司还提供信息化咨询服务，为资源三号、资源一号</w:t>
      </w:r>
      <w:r>
        <w:rPr>
          <w:rFonts w:hint="eastAsia"/>
          <w:sz w:val="21"/>
          <w:szCs w:val="21"/>
        </w:rPr>
        <w:t>02C</w:t>
      </w:r>
      <w:r>
        <w:rPr>
          <w:rFonts w:hint="eastAsia"/>
          <w:sz w:val="21"/>
          <w:szCs w:val="21"/>
        </w:rPr>
        <w:t>等遥感卫星工程提供咨询设计服务；为环境卫星工程、海洋卫星工程提供数据标准编制服务。在国家科技战略和产业政策支持下，公司承担了</w:t>
      </w:r>
      <w:r>
        <w:rPr>
          <w:rFonts w:hint="eastAsia"/>
          <w:sz w:val="21"/>
          <w:szCs w:val="21"/>
        </w:rPr>
        <w:t>3</w:t>
      </w:r>
      <w:r>
        <w:rPr>
          <w:rFonts w:hint="eastAsia"/>
          <w:sz w:val="21"/>
          <w:szCs w:val="21"/>
        </w:rPr>
        <w:t>项国家科技支撑计划，</w:t>
      </w:r>
      <w:r>
        <w:rPr>
          <w:rFonts w:hint="eastAsia"/>
          <w:sz w:val="21"/>
          <w:szCs w:val="21"/>
        </w:rPr>
        <w:t xml:space="preserve"> 1</w:t>
      </w:r>
      <w:r>
        <w:rPr>
          <w:rFonts w:hint="eastAsia"/>
          <w:sz w:val="21"/>
          <w:szCs w:val="21"/>
        </w:rPr>
        <w:t>项</w:t>
      </w:r>
      <w:r>
        <w:rPr>
          <w:rFonts w:hint="eastAsia"/>
          <w:sz w:val="21"/>
          <w:szCs w:val="21"/>
        </w:rPr>
        <w:t>863</w:t>
      </w:r>
      <w:r>
        <w:rPr>
          <w:rFonts w:hint="eastAsia"/>
          <w:sz w:val="21"/>
          <w:szCs w:val="21"/>
        </w:rPr>
        <w:t>计划，参与我国重大科技专项“高分辨率对地观测系统”的建设，承担了</w:t>
      </w:r>
      <w:r>
        <w:rPr>
          <w:rFonts w:hint="eastAsia"/>
          <w:sz w:val="21"/>
          <w:szCs w:val="21"/>
        </w:rPr>
        <w:t>10</w:t>
      </w:r>
      <w:r>
        <w:rPr>
          <w:rFonts w:hint="eastAsia"/>
          <w:sz w:val="21"/>
          <w:szCs w:val="21"/>
        </w:rPr>
        <w:t>余个中心</w:t>
      </w:r>
      <w:r>
        <w:rPr>
          <w:rFonts w:hint="eastAsia"/>
          <w:sz w:val="21"/>
          <w:szCs w:val="21"/>
        </w:rPr>
        <w:t>/</w:t>
      </w:r>
      <w:r>
        <w:rPr>
          <w:rFonts w:hint="eastAsia"/>
          <w:sz w:val="21"/>
          <w:szCs w:val="21"/>
        </w:rPr>
        <w:t>行业示范节点的顶层设计与软件研发工作。</w:t>
      </w:r>
      <w:r>
        <w:rPr>
          <w:rFonts w:hint="eastAsia"/>
          <w:sz w:val="21"/>
          <w:szCs w:val="21"/>
        </w:rPr>
        <w:br/>
      </w:r>
      <w:r w:rsidR="0040791E" w:rsidRPr="00197AEA">
        <w:rPr>
          <w:b/>
          <w:sz w:val="21"/>
        </w:rPr>
        <w:t>4</w:t>
      </w:r>
      <w:r w:rsidR="0040791E" w:rsidRPr="00197AEA">
        <w:rPr>
          <w:rFonts w:hint="eastAsia"/>
          <w:b/>
          <w:sz w:val="21"/>
        </w:rPr>
        <w:t>、技术保护措施</w:t>
      </w:r>
    </w:p>
    <w:p w:rsidR="0040791E" w:rsidRPr="00197AEA" w:rsidRDefault="0040791E" w:rsidP="00197AEA">
      <w:pPr>
        <w:ind w:left="780" w:firstLine="60"/>
        <w:rPr>
          <w:sz w:val="21"/>
        </w:rPr>
      </w:pPr>
      <w:r w:rsidRPr="00197AEA">
        <w:rPr>
          <w:rFonts w:hint="eastAsia"/>
          <w:sz w:val="21"/>
        </w:rPr>
        <w:t>公司在经营活动中非常重视核心技术保密。公司对核心技术进行保密主要采取了以下几个方面措施：</w:t>
      </w:r>
    </w:p>
    <w:p w:rsidR="0040791E" w:rsidRPr="00250E85" w:rsidRDefault="0040791E" w:rsidP="00250E85">
      <w:pPr>
        <w:pStyle w:val="a3"/>
        <w:numPr>
          <w:ilvl w:val="0"/>
          <w:numId w:val="5"/>
        </w:numPr>
        <w:ind w:firstLineChars="0"/>
        <w:rPr>
          <w:sz w:val="21"/>
        </w:rPr>
      </w:pPr>
      <w:r w:rsidRPr="00250E85">
        <w:rPr>
          <w:rFonts w:hint="eastAsia"/>
          <w:sz w:val="21"/>
        </w:rPr>
        <w:t>创新技术申请专利保护并避免侵权</w:t>
      </w:r>
    </w:p>
    <w:p w:rsidR="0040791E" w:rsidRPr="00197AEA" w:rsidRDefault="0040791E" w:rsidP="00197AEA">
      <w:pPr>
        <w:pStyle w:val="a3"/>
        <w:numPr>
          <w:ilvl w:val="0"/>
          <w:numId w:val="5"/>
        </w:numPr>
        <w:ind w:firstLineChars="0"/>
        <w:rPr>
          <w:sz w:val="21"/>
        </w:rPr>
      </w:pPr>
      <w:r w:rsidRPr="00197AEA">
        <w:rPr>
          <w:rFonts w:hint="eastAsia"/>
          <w:sz w:val="21"/>
        </w:rPr>
        <w:t>针对专有技术进行保密控制，并签署保密协议</w:t>
      </w:r>
    </w:p>
    <w:p w:rsidR="00B776BF" w:rsidRPr="00B776BF" w:rsidRDefault="0040791E" w:rsidP="00B776BF">
      <w:pPr>
        <w:pStyle w:val="a3"/>
        <w:numPr>
          <w:ilvl w:val="0"/>
          <w:numId w:val="5"/>
        </w:numPr>
        <w:ind w:firstLineChars="0"/>
        <w:rPr>
          <w:sz w:val="21"/>
        </w:rPr>
      </w:pPr>
      <w:r w:rsidRPr="00197AEA">
        <w:rPr>
          <w:rFonts w:hint="eastAsia"/>
          <w:sz w:val="21"/>
        </w:rPr>
        <w:t>定期进行技术保密培训</w:t>
      </w:r>
    </w:p>
    <w:p w:rsidR="00B776BF" w:rsidRDefault="00B776BF" w:rsidP="00B776BF">
      <w:pPr>
        <w:ind w:left="360" w:firstLine="420"/>
        <w:rPr>
          <w:sz w:val="21"/>
        </w:rPr>
      </w:pPr>
      <w:r>
        <w:rPr>
          <w:rFonts w:hint="eastAsia"/>
          <w:b/>
          <w:bCs/>
          <w:sz w:val="21"/>
          <w:lang w:val="x-none"/>
        </w:rPr>
        <w:t>5</w:t>
      </w:r>
      <w:r>
        <w:rPr>
          <w:rFonts w:hint="eastAsia"/>
          <w:b/>
          <w:bCs/>
          <w:sz w:val="21"/>
          <w:lang w:val="x-none"/>
        </w:rPr>
        <w:t>、</w:t>
      </w:r>
      <w:r w:rsidR="0040791E" w:rsidRPr="00B776BF">
        <w:rPr>
          <w:rFonts w:hint="eastAsia"/>
          <w:b/>
          <w:bCs/>
          <w:sz w:val="21"/>
          <w:lang w:val="x-none"/>
        </w:rPr>
        <w:t>技术创新机制情况</w:t>
      </w:r>
    </w:p>
    <w:p w:rsidR="0040791E" w:rsidRPr="00B776BF" w:rsidRDefault="00B776BF" w:rsidP="00B776BF">
      <w:pPr>
        <w:ind w:left="840"/>
        <w:rPr>
          <w:sz w:val="21"/>
        </w:rPr>
      </w:pPr>
      <w:r w:rsidRPr="00B776BF">
        <w:rPr>
          <w:rFonts w:hint="eastAsia"/>
          <w:sz w:val="21"/>
        </w:rPr>
        <w:t>（</w:t>
      </w:r>
      <w:r w:rsidRPr="00B776BF">
        <w:rPr>
          <w:rFonts w:hint="eastAsia"/>
          <w:sz w:val="21"/>
        </w:rPr>
        <w:t>1</w:t>
      </w:r>
      <w:r w:rsidRPr="00B776BF">
        <w:rPr>
          <w:rFonts w:hint="eastAsia"/>
          <w:sz w:val="21"/>
        </w:rPr>
        <w:t>）</w:t>
      </w:r>
      <w:r w:rsidR="0040791E" w:rsidRPr="00B776BF">
        <w:rPr>
          <w:rFonts w:hint="eastAsia"/>
          <w:sz w:val="21"/>
        </w:rPr>
        <w:t>技术创新机制</w:t>
      </w:r>
    </w:p>
    <w:p w:rsidR="0040791E" w:rsidRPr="00197AEA" w:rsidRDefault="0040791E" w:rsidP="00B776BF">
      <w:pPr>
        <w:ind w:left="840" w:firstLine="420"/>
        <w:rPr>
          <w:sz w:val="21"/>
        </w:rPr>
      </w:pPr>
      <w:r w:rsidRPr="00197AEA">
        <w:rPr>
          <w:sz w:val="21"/>
        </w:rPr>
        <w:t>1</w:t>
      </w:r>
      <w:r w:rsidRPr="00197AEA">
        <w:rPr>
          <w:rFonts w:hint="eastAsia"/>
          <w:sz w:val="21"/>
        </w:rPr>
        <w:t>）创新文化</w:t>
      </w:r>
    </w:p>
    <w:p w:rsidR="0040791E" w:rsidRPr="00197AEA" w:rsidRDefault="0040791E" w:rsidP="00B776BF">
      <w:pPr>
        <w:ind w:left="840"/>
        <w:rPr>
          <w:sz w:val="21"/>
        </w:rPr>
      </w:pPr>
      <w:r w:rsidRPr="00197AEA">
        <w:rPr>
          <w:rFonts w:hint="eastAsia"/>
          <w:sz w:val="21"/>
        </w:rPr>
        <w:t>公司坚持走自主创新的技术研发之路，不断提高产品性能及新产品开发能力。创新文化渗透在公司经营的各个环节中，公司于每</w:t>
      </w:r>
      <w:r w:rsidR="00B776BF">
        <w:rPr>
          <w:rFonts w:hint="eastAsia"/>
          <w:sz w:val="21"/>
        </w:rPr>
        <w:t>年年初召开创新年度大会，对年度的技术创新和管理创新进行总结报告。</w:t>
      </w:r>
      <w:r w:rsidR="00B776BF" w:rsidRPr="00197AEA">
        <w:rPr>
          <w:sz w:val="21"/>
        </w:rPr>
        <w:t xml:space="preserve"> </w:t>
      </w:r>
    </w:p>
    <w:p w:rsidR="0040791E" w:rsidRPr="00197AEA" w:rsidRDefault="0040791E" w:rsidP="00B776BF">
      <w:pPr>
        <w:ind w:left="420" w:firstLine="420"/>
        <w:rPr>
          <w:sz w:val="21"/>
        </w:rPr>
      </w:pPr>
      <w:r w:rsidRPr="00197AEA">
        <w:rPr>
          <w:rFonts w:hint="eastAsia"/>
          <w:sz w:val="21"/>
        </w:rPr>
        <w:t>（</w:t>
      </w:r>
      <w:r w:rsidRPr="00197AEA">
        <w:rPr>
          <w:sz w:val="21"/>
        </w:rPr>
        <w:t>2</w:t>
      </w:r>
      <w:r w:rsidRPr="00197AEA">
        <w:rPr>
          <w:rFonts w:hint="eastAsia"/>
          <w:sz w:val="21"/>
        </w:rPr>
        <w:t>）有效的创新机制</w:t>
      </w:r>
    </w:p>
    <w:p w:rsidR="00B776BF" w:rsidRDefault="0040791E" w:rsidP="00B776BF">
      <w:pPr>
        <w:ind w:left="840" w:firstLine="420"/>
        <w:rPr>
          <w:sz w:val="21"/>
        </w:rPr>
      </w:pPr>
      <w:r w:rsidRPr="00197AEA">
        <w:rPr>
          <w:sz w:val="21"/>
        </w:rPr>
        <w:t>1</w:t>
      </w:r>
      <w:r w:rsidRPr="00197AEA">
        <w:rPr>
          <w:rFonts w:hint="eastAsia"/>
          <w:sz w:val="21"/>
        </w:rPr>
        <w:t>）创新战略与规划</w:t>
      </w:r>
    </w:p>
    <w:p w:rsidR="00B776BF" w:rsidRDefault="0040791E" w:rsidP="00B776BF">
      <w:pPr>
        <w:ind w:left="840" w:firstLine="420"/>
        <w:rPr>
          <w:sz w:val="21"/>
        </w:rPr>
      </w:pPr>
      <w:r w:rsidRPr="00197AEA">
        <w:rPr>
          <w:sz w:val="21"/>
        </w:rPr>
        <w:lastRenderedPageBreak/>
        <w:t>2</w:t>
      </w:r>
      <w:r w:rsidRPr="00197AEA">
        <w:rPr>
          <w:rFonts w:hint="eastAsia"/>
          <w:sz w:val="21"/>
        </w:rPr>
        <w:t>）创新立项的科学管理</w:t>
      </w:r>
    </w:p>
    <w:p w:rsidR="0040791E" w:rsidRPr="00197AEA" w:rsidRDefault="0040791E" w:rsidP="00B776BF">
      <w:pPr>
        <w:ind w:left="840" w:firstLine="420"/>
        <w:rPr>
          <w:sz w:val="21"/>
        </w:rPr>
      </w:pPr>
      <w:r w:rsidRPr="00197AEA">
        <w:rPr>
          <w:sz w:val="21"/>
        </w:rPr>
        <w:t>3</w:t>
      </w:r>
      <w:r w:rsidRPr="00197AEA">
        <w:rPr>
          <w:rFonts w:hint="eastAsia"/>
          <w:sz w:val="21"/>
        </w:rPr>
        <w:t>）科学有效的创新激励体系</w:t>
      </w:r>
    </w:p>
    <w:p w:rsidR="0040791E" w:rsidRPr="00197AEA" w:rsidRDefault="00B776BF" w:rsidP="00B776BF">
      <w:pPr>
        <w:ind w:left="420" w:firstLine="420"/>
        <w:rPr>
          <w:b/>
          <w:sz w:val="21"/>
        </w:rPr>
      </w:pPr>
      <w:r>
        <w:rPr>
          <w:rFonts w:hint="eastAsia"/>
          <w:b/>
          <w:sz w:val="21"/>
        </w:rPr>
        <w:t>6</w:t>
      </w:r>
      <w:r>
        <w:rPr>
          <w:rFonts w:hint="eastAsia"/>
          <w:b/>
          <w:sz w:val="21"/>
        </w:rPr>
        <w:t>、</w:t>
      </w:r>
      <w:r w:rsidR="0040791E" w:rsidRPr="00197AEA">
        <w:rPr>
          <w:rFonts w:hint="eastAsia"/>
          <w:b/>
          <w:sz w:val="21"/>
        </w:rPr>
        <w:t>核心技术人员、研发人员情况</w:t>
      </w:r>
    </w:p>
    <w:p w:rsidR="0040791E" w:rsidRPr="00197AEA" w:rsidRDefault="0040791E" w:rsidP="00B776BF">
      <w:pPr>
        <w:ind w:left="420" w:firstLine="420"/>
        <w:rPr>
          <w:sz w:val="21"/>
        </w:rPr>
      </w:pPr>
      <w:r w:rsidRPr="00197AEA">
        <w:rPr>
          <w:rFonts w:hint="eastAsia"/>
          <w:sz w:val="21"/>
        </w:rPr>
        <w:t>（</w:t>
      </w:r>
      <w:r w:rsidRPr="00197AEA">
        <w:rPr>
          <w:sz w:val="21"/>
        </w:rPr>
        <w:t>1</w:t>
      </w:r>
      <w:r w:rsidRPr="00197AEA">
        <w:rPr>
          <w:rFonts w:hint="eastAsia"/>
          <w:sz w:val="21"/>
        </w:rPr>
        <w:t>）主要研究开发人员概况</w:t>
      </w:r>
    </w:p>
    <w:p w:rsidR="00912644" w:rsidRPr="00197AEA" w:rsidRDefault="0040791E" w:rsidP="00B776BF">
      <w:pPr>
        <w:ind w:left="840" w:firstLine="420"/>
        <w:rPr>
          <w:sz w:val="21"/>
        </w:rPr>
      </w:pPr>
      <w:r w:rsidRPr="00197AEA">
        <w:rPr>
          <w:rFonts w:hint="eastAsia"/>
          <w:b/>
          <w:sz w:val="21"/>
        </w:rPr>
        <w:t>截至</w:t>
      </w:r>
      <w:r w:rsidRPr="00197AEA">
        <w:rPr>
          <w:rFonts w:hint="eastAsia"/>
          <w:b/>
          <w:sz w:val="21"/>
        </w:rPr>
        <w:t>201</w:t>
      </w:r>
      <w:r w:rsidR="008C69C9">
        <w:rPr>
          <w:rFonts w:hint="eastAsia"/>
          <w:b/>
          <w:sz w:val="21"/>
        </w:rPr>
        <w:t>6</w:t>
      </w:r>
      <w:r w:rsidRPr="00197AEA">
        <w:rPr>
          <w:rFonts w:hint="eastAsia"/>
          <w:b/>
          <w:sz w:val="21"/>
        </w:rPr>
        <w:t>年</w:t>
      </w:r>
      <w:r w:rsidR="008C69C9">
        <w:rPr>
          <w:rFonts w:hint="eastAsia"/>
          <w:b/>
          <w:sz w:val="21"/>
        </w:rPr>
        <w:t>5</w:t>
      </w:r>
      <w:r w:rsidRPr="00197AEA">
        <w:rPr>
          <w:rFonts w:hint="eastAsia"/>
          <w:b/>
          <w:sz w:val="21"/>
        </w:rPr>
        <w:t>月末，公司研发人员共</w:t>
      </w:r>
      <w:r w:rsidR="008C69C9">
        <w:rPr>
          <w:rFonts w:hint="eastAsia"/>
          <w:b/>
          <w:sz w:val="21"/>
        </w:rPr>
        <w:t>421</w:t>
      </w:r>
      <w:r w:rsidRPr="00197AEA">
        <w:rPr>
          <w:rFonts w:hint="eastAsia"/>
          <w:b/>
          <w:sz w:val="21"/>
        </w:rPr>
        <w:t>人，占职工总数的</w:t>
      </w:r>
      <w:r w:rsidR="008C69C9">
        <w:rPr>
          <w:rFonts w:hint="eastAsia"/>
          <w:b/>
          <w:sz w:val="21"/>
          <w:u w:val="single"/>
        </w:rPr>
        <w:t xml:space="preserve"> 70%</w:t>
      </w:r>
      <w:r w:rsidRPr="00197AEA">
        <w:rPr>
          <w:rFonts w:hint="eastAsia"/>
          <w:b/>
          <w:sz w:val="21"/>
        </w:rPr>
        <w:t>，</w:t>
      </w:r>
      <w:r w:rsidRPr="00197AEA">
        <w:rPr>
          <w:rFonts w:hint="eastAsia"/>
          <w:sz w:val="21"/>
        </w:rPr>
        <w:t>为了进一步壮大科技研发人才队伍，公司始终注重人才的引进与培养。公司与业内学术带头人、技术专家和国内知名高等院校、科研院所建立了密切联系，一直注重为公司研发组织机构培养、引进经验丰富的学科带头人，着重培养研发人员严谨的产品研发和设计能力，建立完善的培训制度，以确保产品开发与产品设计的质量。与此同时，在产品设计完成后，仍须聘请资深专家作设计评审，进一步提升产品设计质量和提高技术研发人员的综合素养。随着公司的快速发展，研发队伍不断地稳定增长，最近两年核心技术人员没有发生重大变动。</w:t>
      </w:r>
    </w:p>
    <w:p w:rsidR="0040791E" w:rsidRPr="00197AEA" w:rsidRDefault="00B776BF" w:rsidP="00B776BF">
      <w:pPr>
        <w:ind w:left="420" w:firstLine="420"/>
        <w:rPr>
          <w:b/>
          <w:bCs/>
          <w:sz w:val="21"/>
          <w:lang w:val="x-none"/>
        </w:rPr>
      </w:pPr>
      <w:bookmarkStart w:id="1" w:name="_Toc391000098"/>
      <w:bookmarkStart w:id="2" w:name="_Toc413267132"/>
      <w:r>
        <w:rPr>
          <w:rFonts w:hint="eastAsia"/>
          <w:b/>
          <w:bCs/>
          <w:sz w:val="21"/>
          <w:lang w:val="x-none"/>
        </w:rPr>
        <w:t>7</w:t>
      </w:r>
      <w:r>
        <w:rPr>
          <w:rFonts w:hint="eastAsia"/>
          <w:b/>
          <w:bCs/>
          <w:sz w:val="21"/>
          <w:lang w:val="x-none"/>
        </w:rPr>
        <w:t>、</w:t>
      </w:r>
      <w:r w:rsidR="0040791E" w:rsidRPr="00197AEA">
        <w:rPr>
          <w:rFonts w:hint="eastAsia"/>
          <w:b/>
          <w:bCs/>
          <w:sz w:val="21"/>
          <w:lang w:val="x-none"/>
        </w:rPr>
        <w:t>公司未来发展与规划</w:t>
      </w:r>
      <w:bookmarkEnd w:id="1"/>
      <w:bookmarkEnd w:id="2"/>
    </w:p>
    <w:p w:rsidR="0040791E" w:rsidRPr="00B776BF" w:rsidRDefault="0040791E" w:rsidP="00B776BF">
      <w:pPr>
        <w:ind w:left="420" w:firstLine="420"/>
        <w:rPr>
          <w:bCs/>
          <w:sz w:val="21"/>
          <w:lang w:val="x-none"/>
        </w:rPr>
      </w:pPr>
      <w:r w:rsidRPr="00B776BF">
        <w:rPr>
          <w:rFonts w:hint="eastAsia"/>
          <w:bCs/>
          <w:sz w:val="21"/>
          <w:lang w:val="x-none"/>
        </w:rPr>
        <w:t>（</w:t>
      </w:r>
      <w:r w:rsidR="00B776BF" w:rsidRPr="00B776BF">
        <w:rPr>
          <w:rFonts w:hint="eastAsia"/>
          <w:bCs/>
          <w:sz w:val="21"/>
          <w:lang w:val="x-none"/>
        </w:rPr>
        <w:t>1</w:t>
      </w:r>
      <w:r w:rsidRPr="00B776BF">
        <w:rPr>
          <w:rFonts w:hint="eastAsia"/>
          <w:bCs/>
          <w:sz w:val="21"/>
          <w:lang w:val="x-none"/>
        </w:rPr>
        <w:t>）公司未来发展规划及发展目标</w:t>
      </w:r>
    </w:p>
    <w:p w:rsidR="0040791E" w:rsidRPr="00197AEA" w:rsidRDefault="0040791E" w:rsidP="00B776BF">
      <w:pPr>
        <w:ind w:left="840"/>
        <w:rPr>
          <w:sz w:val="21"/>
          <w:lang w:val="x-none"/>
        </w:rPr>
      </w:pPr>
      <w:r w:rsidRPr="00197AEA">
        <w:rPr>
          <w:sz w:val="21"/>
        </w:rPr>
        <w:t>根据公司的发展战略和发展规划，本公司制定了发行当年及未来</w:t>
      </w:r>
      <w:r w:rsidRPr="00197AEA">
        <w:rPr>
          <w:rFonts w:hint="eastAsia"/>
          <w:sz w:val="21"/>
        </w:rPr>
        <w:t>三</w:t>
      </w:r>
      <w:r w:rsidRPr="00197AEA">
        <w:rPr>
          <w:sz w:val="21"/>
        </w:rPr>
        <w:t>年内的业务发展目标。</w:t>
      </w:r>
      <w:r w:rsidRPr="00197AEA">
        <w:rPr>
          <w:rFonts w:hint="eastAsia"/>
          <w:sz w:val="21"/>
        </w:rPr>
        <w:t>公司</w:t>
      </w:r>
      <w:r w:rsidR="00B776BF">
        <w:rPr>
          <w:rFonts w:hint="eastAsia"/>
          <w:sz w:val="21"/>
        </w:rPr>
        <w:t>将于近期安排</w:t>
      </w:r>
      <w:r w:rsidRPr="00197AEA">
        <w:rPr>
          <w:rFonts w:hint="eastAsia"/>
          <w:sz w:val="21"/>
        </w:rPr>
        <w:t>上市</w:t>
      </w:r>
      <w:r w:rsidR="00B776BF">
        <w:rPr>
          <w:rFonts w:hint="eastAsia"/>
          <w:sz w:val="21"/>
        </w:rPr>
        <w:t>。</w:t>
      </w:r>
    </w:p>
    <w:p w:rsidR="0040791E" w:rsidRPr="00B776BF" w:rsidRDefault="00B776BF" w:rsidP="00B776BF">
      <w:pPr>
        <w:ind w:left="420" w:firstLine="420"/>
        <w:rPr>
          <w:sz w:val="21"/>
        </w:rPr>
      </w:pPr>
      <w:r w:rsidRPr="00B776BF">
        <w:rPr>
          <w:rFonts w:hint="eastAsia"/>
          <w:sz w:val="21"/>
        </w:rPr>
        <w:t>（</w:t>
      </w:r>
      <w:r w:rsidR="0040791E" w:rsidRPr="00B776BF">
        <w:rPr>
          <w:rFonts w:hint="eastAsia"/>
          <w:sz w:val="21"/>
        </w:rPr>
        <w:t>1</w:t>
      </w:r>
      <w:r w:rsidRPr="00B776BF">
        <w:rPr>
          <w:rFonts w:hint="eastAsia"/>
          <w:sz w:val="21"/>
        </w:rPr>
        <w:t>）</w:t>
      </w:r>
      <w:r w:rsidR="0040791E" w:rsidRPr="00B776BF">
        <w:rPr>
          <w:rFonts w:hint="eastAsia"/>
          <w:sz w:val="21"/>
        </w:rPr>
        <w:t>、公司经营理念</w:t>
      </w:r>
    </w:p>
    <w:p w:rsidR="00B776BF" w:rsidRDefault="0040791E" w:rsidP="00B776BF">
      <w:pPr>
        <w:ind w:left="840"/>
        <w:rPr>
          <w:sz w:val="21"/>
        </w:rPr>
      </w:pPr>
      <w:r w:rsidRPr="00197AEA">
        <w:rPr>
          <w:rFonts w:hint="eastAsia"/>
          <w:sz w:val="21"/>
        </w:rPr>
        <w:t>自成立伊始，公司一直在深耕空间信息应用领域，以遥感与北斗导航服务技术为基础，秉承“科技服务社会、遥感走进生活”的经营宗旨，不断坚持自主创新，诚实守信的办事原则，为不同行业提供空间信息应用服务。</w:t>
      </w:r>
    </w:p>
    <w:p w:rsidR="0040791E" w:rsidRPr="00B776BF" w:rsidRDefault="00B776BF" w:rsidP="00B776BF">
      <w:pPr>
        <w:ind w:left="840"/>
        <w:rPr>
          <w:sz w:val="21"/>
        </w:rPr>
      </w:pPr>
      <w:r w:rsidRPr="00B776BF">
        <w:rPr>
          <w:rFonts w:hint="eastAsia"/>
          <w:sz w:val="21"/>
        </w:rPr>
        <w:t>（</w:t>
      </w:r>
      <w:r w:rsidRPr="00B776BF">
        <w:rPr>
          <w:rFonts w:hint="eastAsia"/>
          <w:sz w:val="21"/>
        </w:rPr>
        <w:t>2</w:t>
      </w:r>
      <w:r w:rsidRPr="00B776BF">
        <w:rPr>
          <w:rFonts w:hint="eastAsia"/>
          <w:sz w:val="21"/>
        </w:rPr>
        <w:t>）、</w:t>
      </w:r>
      <w:r w:rsidR="0040791E" w:rsidRPr="00B776BF">
        <w:rPr>
          <w:rFonts w:hint="eastAsia"/>
          <w:sz w:val="21"/>
        </w:rPr>
        <w:t>公司发展战略</w:t>
      </w:r>
    </w:p>
    <w:p w:rsidR="0040791E" w:rsidRPr="00197AEA" w:rsidRDefault="0040791E" w:rsidP="00B776BF">
      <w:pPr>
        <w:ind w:left="840"/>
        <w:rPr>
          <w:sz w:val="21"/>
        </w:rPr>
      </w:pPr>
      <w:r w:rsidRPr="00197AEA">
        <w:rPr>
          <w:rFonts w:hint="eastAsia"/>
          <w:sz w:val="21"/>
        </w:rPr>
        <w:t>航天宏图作为空间信息应用服务提供商，产品与服务涉及空间信息应用需求迫切的国计民生、国防军事的不同领域。未来三年内，公司将坚持“科技创新、服务转型”的发展战略，不断加强新技术、新产品的快速研发，扩大营销网络的覆盖面，积极应用互联网思维，建立以天气保险为特色的商业化空间信息大数据服务运营平台，进一步加强品牌建设，夯实内部管理，力争成为国内一流、国际领先的空间信息应用服务提供商。</w:t>
      </w:r>
    </w:p>
    <w:p w:rsidR="0040791E" w:rsidRPr="00197AEA" w:rsidRDefault="00B776BF" w:rsidP="00B776BF">
      <w:pPr>
        <w:ind w:left="420" w:firstLine="420"/>
        <w:rPr>
          <w:b/>
          <w:sz w:val="21"/>
        </w:rPr>
      </w:pPr>
      <w:r>
        <w:rPr>
          <w:rFonts w:hint="eastAsia"/>
          <w:b/>
          <w:sz w:val="21"/>
        </w:rPr>
        <w:t>8</w:t>
      </w:r>
      <w:r>
        <w:rPr>
          <w:rFonts w:hint="eastAsia"/>
          <w:b/>
          <w:sz w:val="21"/>
        </w:rPr>
        <w:t>、</w:t>
      </w:r>
      <w:r w:rsidR="0040791E" w:rsidRPr="00197AEA">
        <w:rPr>
          <w:rFonts w:hint="eastAsia"/>
          <w:b/>
          <w:sz w:val="21"/>
        </w:rPr>
        <w:t>公司发展目标</w:t>
      </w:r>
    </w:p>
    <w:p w:rsidR="0040791E" w:rsidRPr="00197AEA" w:rsidRDefault="0040791E" w:rsidP="00B776BF">
      <w:pPr>
        <w:ind w:left="840"/>
        <w:rPr>
          <w:sz w:val="21"/>
        </w:rPr>
      </w:pPr>
      <w:r w:rsidRPr="00197AEA">
        <w:rPr>
          <w:rFonts w:hint="eastAsia"/>
          <w:sz w:val="21"/>
        </w:rPr>
        <w:t>未来三年正值地理信息产业蓬勃发展的黄金时期，空间信息应用相关的国家战略需求、国防军事需求以及社会需求不断扩大，公司面临良好的产业发展机遇，公司近</w:t>
      </w:r>
      <w:r w:rsidRPr="00197AEA">
        <w:rPr>
          <w:rFonts w:hint="eastAsia"/>
          <w:sz w:val="21"/>
        </w:rPr>
        <w:lastRenderedPageBreak/>
        <w:t>期主要经营目标为“</w:t>
      </w:r>
      <w:r w:rsidRPr="00197AEA">
        <w:rPr>
          <w:rFonts w:hint="eastAsia"/>
          <w:b/>
          <w:sz w:val="21"/>
        </w:rPr>
        <w:t>巩固行业软件市场、拓宽装备经营渠道、实现大数据服务业务转型</w:t>
      </w:r>
      <w:r w:rsidRPr="00197AEA">
        <w:rPr>
          <w:rFonts w:hint="eastAsia"/>
          <w:sz w:val="21"/>
        </w:rPr>
        <w:t>”，具体包括：</w:t>
      </w:r>
    </w:p>
    <w:p w:rsidR="0040791E" w:rsidRPr="00197AEA" w:rsidRDefault="0040791E" w:rsidP="00B776BF">
      <w:pPr>
        <w:ind w:left="840"/>
        <w:rPr>
          <w:sz w:val="21"/>
        </w:rPr>
      </w:pPr>
      <w:r w:rsidRPr="00197AEA">
        <w:rPr>
          <w:rFonts w:hint="eastAsia"/>
          <w:sz w:val="21"/>
        </w:rPr>
        <w:t>（</w:t>
      </w:r>
      <w:r w:rsidRPr="00197AEA">
        <w:rPr>
          <w:rFonts w:hint="eastAsia"/>
          <w:sz w:val="21"/>
        </w:rPr>
        <w:t>1</w:t>
      </w:r>
      <w:r w:rsidRPr="00197AEA">
        <w:rPr>
          <w:rFonts w:hint="eastAsia"/>
          <w:sz w:val="21"/>
        </w:rPr>
        <w:t>）根据</w:t>
      </w:r>
      <w:r w:rsidRPr="00197AEA">
        <w:rPr>
          <w:rFonts w:hint="eastAsia"/>
          <w:sz w:val="21"/>
        </w:rPr>
        <w:t>2015</w:t>
      </w:r>
      <w:r w:rsidRPr="00197AEA">
        <w:rPr>
          <w:rFonts w:hint="eastAsia"/>
          <w:sz w:val="21"/>
        </w:rPr>
        <w:t>政府工作报告提出的“</w:t>
      </w:r>
      <w:r w:rsidRPr="00197AEA">
        <w:rPr>
          <w:rFonts w:hint="eastAsia"/>
          <w:b/>
          <w:sz w:val="21"/>
        </w:rPr>
        <w:t>在建重大水利工程投资规模超过</w:t>
      </w:r>
      <w:r w:rsidRPr="00197AEA">
        <w:rPr>
          <w:b/>
          <w:sz w:val="21"/>
        </w:rPr>
        <w:t>8000</w:t>
      </w:r>
      <w:r w:rsidRPr="00197AEA">
        <w:rPr>
          <w:rFonts w:hint="eastAsia"/>
          <w:b/>
          <w:sz w:val="21"/>
        </w:rPr>
        <w:t>亿元</w:t>
      </w:r>
      <w:r w:rsidRPr="00197AEA">
        <w:rPr>
          <w:rFonts w:hint="eastAsia"/>
          <w:sz w:val="21"/>
        </w:rPr>
        <w:t>”以及</w:t>
      </w:r>
      <w:r w:rsidRPr="00197AEA">
        <w:rPr>
          <w:rFonts w:hint="eastAsia"/>
          <w:sz w:val="21"/>
        </w:rPr>
        <w:t xml:space="preserve"> </w:t>
      </w:r>
      <w:r w:rsidRPr="00197AEA">
        <w:rPr>
          <w:rFonts w:hint="eastAsia"/>
          <w:sz w:val="21"/>
        </w:rPr>
        <w:t>“</w:t>
      </w:r>
      <w:r w:rsidRPr="00197AEA">
        <w:rPr>
          <w:rFonts w:hint="eastAsia"/>
          <w:b/>
          <w:sz w:val="21"/>
        </w:rPr>
        <w:t>一带一路”和“海洋强国</w:t>
      </w:r>
      <w:r w:rsidRPr="00197AEA">
        <w:rPr>
          <w:rFonts w:hint="eastAsia"/>
          <w:sz w:val="21"/>
        </w:rPr>
        <w:t>”国家战略需求，水利、海洋等领域的信息化投资也会持续增长，公司将进一步巩固在水利、气象、海洋以及国防军事为代表的重点行业的技术产品优势和品牌优势，继续开发潜在的细分</w:t>
      </w:r>
      <w:r w:rsidR="00B776BF">
        <w:rPr>
          <w:rFonts w:hint="eastAsia"/>
          <w:sz w:val="21"/>
        </w:rPr>
        <w:t>市场（城市内涝风险分析、海洋环境保障），使其继续成为公司主要</w:t>
      </w:r>
      <w:r w:rsidRPr="00197AEA">
        <w:rPr>
          <w:rFonts w:hint="eastAsia"/>
          <w:sz w:val="21"/>
        </w:rPr>
        <w:t>增长点。</w:t>
      </w:r>
    </w:p>
    <w:p w:rsidR="0040791E" w:rsidRPr="00197AEA" w:rsidRDefault="0040791E" w:rsidP="00B776BF">
      <w:pPr>
        <w:ind w:left="840"/>
        <w:rPr>
          <w:sz w:val="21"/>
        </w:rPr>
      </w:pPr>
      <w:r w:rsidRPr="00197AEA">
        <w:rPr>
          <w:rFonts w:hint="eastAsia"/>
          <w:sz w:val="21"/>
        </w:rPr>
        <w:t>（</w:t>
      </w:r>
      <w:r w:rsidRPr="00197AEA">
        <w:rPr>
          <w:rFonts w:hint="eastAsia"/>
          <w:sz w:val="21"/>
        </w:rPr>
        <w:t>2</w:t>
      </w:r>
      <w:r w:rsidRPr="00197AEA">
        <w:rPr>
          <w:rFonts w:hint="eastAsia"/>
          <w:sz w:val="21"/>
        </w:rPr>
        <w:t>）根据</w:t>
      </w:r>
      <w:r w:rsidRPr="00197AEA">
        <w:rPr>
          <w:sz w:val="21"/>
        </w:rPr>
        <w:t>《中共中央关于全面深化改革若干重大问题的决定》</w:t>
      </w:r>
      <w:r w:rsidRPr="00197AEA">
        <w:rPr>
          <w:rFonts w:hint="eastAsia"/>
          <w:sz w:val="21"/>
        </w:rPr>
        <w:t>，</w:t>
      </w:r>
      <w:r w:rsidRPr="00197AEA">
        <w:rPr>
          <w:sz w:val="21"/>
        </w:rPr>
        <w:t>《决定》提出，</w:t>
      </w:r>
      <w:r w:rsidRPr="00197AEA">
        <w:rPr>
          <w:rFonts w:hint="eastAsia"/>
          <w:sz w:val="21"/>
        </w:rPr>
        <w:t>“……</w:t>
      </w:r>
      <w:r w:rsidRPr="00197AEA">
        <w:rPr>
          <w:b/>
          <w:sz w:val="21"/>
        </w:rPr>
        <w:t>改革国防科研生产管理和武器装备采购体制机制，引导优势民营企业进入军品科研生产和维修领域</w:t>
      </w:r>
      <w:r w:rsidRPr="00197AEA">
        <w:rPr>
          <w:rFonts w:hint="eastAsia"/>
          <w:sz w:val="21"/>
        </w:rPr>
        <w:t>”；</w:t>
      </w:r>
      <w:r w:rsidRPr="00197AEA">
        <w:rPr>
          <w:rFonts w:hint="eastAsia"/>
          <w:sz w:val="21"/>
        </w:rPr>
        <w:t>2015</w:t>
      </w:r>
      <w:r w:rsidRPr="00197AEA">
        <w:rPr>
          <w:rFonts w:hint="eastAsia"/>
          <w:sz w:val="21"/>
        </w:rPr>
        <w:t>年政府工作报告也提出军费将进一步增长，在国防需求日益增长，国</w:t>
      </w:r>
      <w:bookmarkEnd w:id="0"/>
      <w:r w:rsidRPr="00197AEA">
        <w:rPr>
          <w:rFonts w:hint="eastAsia"/>
          <w:sz w:val="21"/>
        </w:rPr>
        <w:t>家对民营企业逐步放开军品市场的行业契机下，公司将继承在态势指挥、北斗导航与位置服务、军事气象水文保障等应用领域的先发优势，逐步拓展型号研制与承研总体任务，计划研发微型卫星、探空火箭、北斗授时芯片等高端技术装备，加大公司在国防科研与高科技装备的市场推广，不断提升公司在国防军事领域的品牌知名度和市场占有率。</w:t>
      </w:r>
    </w:p>
    <w:p w:rsidR="0040791E" w:rsidRPr="00197AEA" w:rsidRDefault="0040791E" w:rsidP="00B776BF">
      <w:pPr>
        <w:ind w:left="840"/>
        <w:rPr>
          <w:sz w:val="21"/>
        </w:rPr>
      </w:pPr>
      <w:r w:rsidRPr="00197AEA">
        <w:rPr>
          <w:rFonts w:hint="eastAsia"/>
          <w:sz w:val="21"/>
        </w:rPr>
        <w:t>（</w:t>
      </w:r>
      <w:r w:rsidRPr="00197AEA">
        <w:rPr>
          <w:rFonts w:hint="eastAsia"/>
          <w:sz w:val="21"/>
        </w:rPr>
        <w:t>3</w:t>
      </w:r>
      <w:r w:rsidRPr="00197AEA">
        <w:rPr>
          <w:rFonts w:hint="eastAsia"/>
          <w:sz w:val="21"/>
        </w:rPr>
        <w:t>）抓住地理信息产业快速发展的战略机遇期，推动公司服务转型，依托目前公司在遥感、北斗导航、数值预报等关键技术优势，进一步通过农地确权、减灾应急、天气分析等各类工程实施项目积累农业、天气关键行业数据，整合资源，建立以天气保险为特色的</w:t>
      </w:r>
      <w:r w:rsidRPr="00197AEA">
        <w:rPr>
          <w:rFonts w:hint="eastAsia"/>
          <w:b/>
          <w:sz w:val="21"/>
        </w:rPr>
        <w:t>商业化空间信息大数据服务运营平台</w:t>
      </w:r>
      <w:r w:rsidRPr="00197AEA">
        <w:rPr>
          <w:rFonts w:hint="eastAsia"/>
          <w:sz w:val="21"/>
        </w:rPr>
        <w:t>，为减灾部门、保险公司、广大农户提供信息产品服务，实现企业商业模式跨越式发展。</w:t>
      </w:r>
    </w:p>
    <w:p w:rsidR="0040791E" w:rsidRPr="00197AEA" w:rsidRDefault="00B776BF" w:rsidP="00B776BF">
      <w:pPr>
        <w:ind w:left="420" w:firstLine="420"/>
        <w:rPr>
          <w:b/>
          <w:sz w:val="21"/>
        </w:rPr>
      </w:pPr>
      <w:r>
        <w:rPr>
          <w:rFonts w:hint="eastAsia"/>
          <w:b/>
          <w:sz w:val="21"/>
        </w:rPr>
        <w:t>9</w:t>
      </w:r>
      <w:r>
        <w:rPr>
          <w:rFonts w:hint="eastAsia"/>
          <w:b/>
          <w:sz w:val="21"/>
        </w:rPr>
        <w:t>、</w:t>
      </w:r>
      <w:r w:rsidR="0040791E" w:rsidRPr="00197AEA">
        <w:rPr>
          <w:rFonts w:hint="eastAsia"/>
          <w:b/>
          <w:sz w:val="21"/>
        </w:rPr>
        <w:t>技术开发与创新计划</w:t>
      </w:r>
    </w:p>
    <w:p w:rsidR="0040791E" w:rsidRPr="00197AEA" w:rsidRDefault="00B776BF" w:rsidP="00B776BF">
      <w:pPr>
        <w:ind w:left="840"/>
        <w:rPr>
          <w:sz w:val="21"/>
        </w:rPr>
      </w:pPr>
      <w:r>
        <w:rPr>
          <w:rFonts w:hint="eastAsia"/>
          <w:sz w:val="21"/>
        </w:rPr>
        <w:t>航天宏图公司</w:t>
      </w:r>
      <w:r w:rsidR="0040791E" w:rsidRPr="00197AEA">
        <w:rPr>
          <w:rFonts w:hint="eastAsia"/>
          <w:sz w:val="21"/>
        </w:rPr>
        <w:t>坚持走自主创新的技术研发之路，未来</w:t>
      </w:r>
      <w:r w:rsidR="0040791E" w:rsidRPr="00197AEA">
        <w:rPr>
          <w:rFonts w:hint="eastAsia"/>
          <w:sz w:val="21"/>
        </w:rPr>
        <w:t>2-3</w:t>
      </w:r>
      <w:r w:rsidR="0040791E" w:rsidRPr="00197AEA">
        <w:rPr>
          <w:rFonts w:hint="eastAsia"/>
          <w:sz w:val="21"/>
        </w:rPr>
        <w:t>年，公司将继续加大研发投入，探索和国内外知名科研院所建立联合实验室，面向社会发布关键技术研发科学基金，保持公司在产品研发上的创新优势。公司未来的研发与创新计划主要集中在以下几个方面：</w:t>
      </w:r>
    </w:p>
    <w:p w:rsidR="0040791E" w:rsidRPr="00197AEA" w:rsidRDefault="0040791E" w:rsidP="00B776BF">
      <w:pPr>
        <w:ind w:left="420" w:firstLine="420"/>
        <w:rPr>
          <w:sz w:val="21"/>
        </w:rPr>
      </w:pPr>
      <w:r w:rsidRPr="00197AEA">
        <w:rPr>
          <w:rFonts w:hint="eastAsia"/>
          <w:sz w:val="21"/>
        </w:rPr>
        <w:t>1</w:t>
      </w:r>
      <w:r w:rsidRPr="00197AEA">
        <w:rPr>
          <w:rFonts w:hint="eastAsia"/>
          <w:sz w:val="21"/>
        </w:rPr>
        <w:t>）继续完善基于遥感与北斗导航技术的基础软件平台</w:t>
      </w:r>
    </w:p>
    <w:p w:rsidR="0040791E" w:rsidRPr="00197AEA" w:rsidRDefault="0040791E" w:rsidP="00B776BF">
      <w:pPr>
        <w:ind w:left="840"/>
        <w:rPr>
          <w:sz w:val="21"/>
        </w:rPr>
      </w:pPr>
      <w:r w:rsidRPr="00197AEA">
        <w:rPr>
          <w:rFonts w:hint="eastAsia"/>
          <w:sz w:val="21"/>
        </w:rPr>
        <w:t>公司行业软件的研发基础是基于遥感与北斗导航技术的基础软件平台软件</w:t>
      </w:r>
      <w:r w:rsidRPr="00197AEA">
        <w:rPr>
          <w:rFonts w:hint="eastAsia"/>
          <w:sz w:val="21"/>
        </w:rPr>
        <w:t>PIE</w:t>
      </w:r>
      <w:r w:rsidRPr="00197AEA">
        <w:rPr>
          <w:rFonts w:hint="eastAsia"/>
          <w:sz w:val="21"/>
        </w:rPr>
        <w:t>，公司在未来也将持续完善自身的</w:t>
      </w:r>
      <w:r w:rsidRPr="00197AEA">
        <w:rPr>
          <w:rFonts w:hint="eastAsia"/>
          <w:sz w:val="21"/>
        </w:rPr>
        <w:t>PIE</w:t>
      </w:r>
      <w:r w:rsidRPr="00197AEA">
        <w:rPr>
          <w:rFonts w:hint="eastAsia"/>
          <w:sz w:val="21"/>
        </w:rPr>
        <w:t>平台软件，重点在平台软件兼容云计算基础设施环境以及适应国产操作系统等方面进行大力改善。</w:t>
      </w:r>
    </w:p>
    <w:p w:rsidR="0040791E" w:rsidRPr="00197AEA" w:rsidRDefault="0040791E" w:rsidP="00B776BF">
      <w:pPr>
        <w:ind w:left="840"/>
        <w:rPr>
          <w:sz w:val="21"/>
        </w:rPr>
      </w:pPr>
      <w:r w:rsidRPr="00197AEA">
        <w:rPr>
          <w:rFonts w:hint="eastAsia"/>
          <w:sz w:val="21"/>
        </w:rPr>
        <w:t>此外，随着“十三五”我国会陆续发射多颗高分辨率遥感卫星，面向新型载荷的遥</w:t>
      </w:r>
      <w:r w:rsidR="00B776BF">
        <w:rPr>
          <w:rFonts w:hint="eastAsia"/>
          <w:sz w:val="21"/>
        </w:rPr>
        <w:lastRenderedPageBreak/>
        <w:t>感数据处理技术研发</w:t>
      </w:r>
      <w:r w:rsidRPr="00197AEA">
        <w:rPr>
          <w:rFonts w:hint="eastAsia"/>
          <w:sz w:val="21"/>
        </w:rPr>
        <w:t>。公司也将围绕即将发射的高分四号卫星、新一代静止气象卫星风云四号、新一代极轨气象卫星风云三号</w:t>
      </w:r>
      <w:r w:rsidRPr="00197AEA">
        <w:rPr>
          <w:rFonts w:hint="eastAsia"/>
          <w:sz w:val="21"/>
        </w:rPr>
        <w:t>03</w:t>
      </w:r>
      <w:r w:rsidRPr="00197AEA">
        <w:rPr>
          <w:rFonts w:hint="eastAsia"/>
          <w:sz w:val="21"/>
        </w:rPr>
        <w:t>批</w:t>
      </w:r>
      <w:r w:rsidRPr="00197AEA">
        <w:rPr>
          <w:rFonts w:hint="eastAsia"/>
          <w:sz w:val="21"/>
        </w:rPr>
        <w:t>E</w:t>
      </w:r>
      <w:r w:rsidRPr="00197AEA">
        <w:rPr>
          <w:rFonts w:hint="eastAsia"/>
          <w:sz w:val="21"/>
        </w:rPr>
        <w:t>星以及海洋动力卫星，针对新型光学、微波载荷，研发关键地球环境关键参数反演与信息提取技术。</w:t>
      </w:r>
    </w:p>
    <w:p w:rsidR="0040791E" w:rsidRPr="00197AEA" w:rsidRDefault="0040791E" w:rsidP="00B776BF">
      <w:pPr>
        <w:ind w:left="420" w:firstLine="420"/>
        <w:rPr>
          <w:sz w:val="21"/>
        </w:rPr>
      </w:pPr>
      <w:r w:rsidRPr="00197AEA">
        <w:rPr>
          <w:rFonts w:hint="eastAsia"/>
          <w:sz w:val="21"/>
        </w:rPr>
        <w:t>2</w:t>
      </w:r>
      <w:r w:rsidRPr="00197AEA">
        <w:rPr>
          <w:rFonts w:hint="eastAsia"/>
          <w:sz w:val="21"/>
        </w:rPr>
        <w:t>）加强空间信息应用的重点领域的关键技术研发</w:t>
      </w:r>
    </w:p>
    <w:p w:rsidR="0040791E" w:rsidRPr="00197AEA" w:rsidRDefault="0040791E" w:rsidP="00B776BF">
      <w:pPr>
        <w:ind w:left="840"/>
        <w:rPr>
          <w:sz w:val="21"/>
        </w:rPr>
      </w:pPr>
      <w:r w:rsidRPr="00197AEA">
        <w:rPr>
          <w:rFonts w:hint="eastAsia"/>
          <w:sz w:val="21"/>
        </w:rPr>
        <w:t>公司涉及的空间信息应用的重要行业在未来</w:t>
      </w:r>
      <w:r w:rsidRPr="00197AEA">
        <w:rPr>
          <w:rFonts w:hint="eastAsia"/>
          <w:sz w:val="21"/>
        </w:rPr>
        <w:t>2-3</w:t>
      </w:r>
      <w:r w:rsidRPr="00197AEA">
        <w:rPr>
          <w:rFonts w:hint="eastAsia"/>
          <w:sz w:val="21"/>
        </w:rPr>
        <w:t>年都将得到国家大力支持，公司将进一步聚焦行业需求，围绕城市内涝风险分析、土地确权、海洋环境精细化预报等行业热点，研发行</w:t>
      </w:r>
      <w:r w:rsidR="00BF7BB3">
        <w:rPr>
          <w:rFonts w:hint="eastAsia"/>
          <w:sz w:val="21"/>
        </w:rPr>
        <w:t>业应用软件产品，扩大潜在市场，提升公司在遥感应用领域的市场影响</w:t>
      </w:r>
      <w:r w:rsidRPr="00197AEA">
        <w:rPr>
          <w:rFonts w:hint="eastAsia"/>
          <w:sz w:val="21"/>
        </w:rPr>
        <w:t>。</w:t>
      </w:r>
    </w:p>
    <w:p w:rsidR="0040791E" w:rsidRPr="00197AEA" w:rsidRDefault="0040791E" w:rsidP="00BF7BB3">
      <w:pPr>
        <w:ind w:left="420" w:firstLine="420"/>
        <w:rPr>
          <w:sz w:val="21"/>
        </w:rPr>
      </w:pPr>
      <w:r w:rsidRPr="00197AEA">
        <w:rPr>
          <w:rFonts w:hint="eastAsia"/>
          <w:sz w:val="21"/>
        </w:rPr>
        <w:t>3</w:t>
      </w:r>
      <w:r w:rsidRPr="00197AEA">
        <w:rPr>
          <w:rFonts w:hint="eastAsia"/>
          <w:sz w:val="21"/>
        </w:rPr>
        <w:t>）建立面向大数据分析的空间信息服务运营平台</w:t>
      </w:r>
    </w:p>
    <w:p w:rsidR="0040791E" w:rsidRPr="00197AEA" w:rsidRDefault="0040791E" w:rsidP="00BF7BB3">
      <w:pPr>
        <w:ind w:left="840"/>
        <w:rPr>
          <w:sz w:val="21"/>
        </w:rPr>
      </w:pPr>
      <w:r w:rsidRPr="00197AEA">
        <w:rPr>
          <w:rFonts w:hint="eastAsia"/>
          <w:sz w:val="21"/>
        </w:rPr>
        <w:t>未来</w:t>
      </w:r>
      <w:r w:rsidRPr="00197AEA">
        <w:rPr>
          <w:rFonts w:hint="eastAsia"/>
          <w:sz w:val="21"/>
        </w:rPr>
        <w:t>3</w:t>
      </w:r>
      <w:r w:rsidRPr="00197AEA">
        <w:rPr>
          <w:rFonts w:hint="eastAsia"/>
          <w:sz w:val="21"/>
        </w:rPr>
        <w:t>年内，公司将综合在洪水风险图、灾情精细化评估、气象预报、土地确权等领域的工程实施优势，进一步整合数据资源与技术资源，建立面向民政与农业减灾部门、保险公司与金融机构、广大农户的大数据服务平台，逐步提供农业灾害损失精细化评估服务、土地流转数据支撑服务以及农产品产量预测与期货风险评估服务，</w:t>
      </w:r>
    </w:p>
    <w:p w:rsidR="0040791E" w:rsidRPr="00197AEA" w:rsidRDefault="0040791E" w:rsidP="00BF7BB3">
      <w:pPr>
        <w:ind w:left="420" w:firstLine="420"/>
        <w:rPr>
          <w:sz w:val="21"/>
        </w:rPr>
      </w:pPr>
      <w:r w:rsidRPr="00197AEA">
        <w:rPr>
          <w:rFonts w:hint="eastAsia"/>
          <w:sz w:val="21"/>
        </w:rPr>
        <w:t>4</w:t>
      </w:r>
      <w:r w:rsidRPr="00197AEA">
        <w:rPr>
          <w:rFonts w:hint="eastAsia"/>
          <w:sz w:val="21"/>
        </w:rPr>
        <w:t>）开展探空火箭、微型卫星以及北斗授时芯片等高端装备研制</w:t>
      </w:r>
    </w:p>
    <w:p w:rsidR="0040791E" w:rsidRPr="00197AEA" w:rsidRDefault="0040791E" w:rsidP="00BF7BB3">
      <w:pPr>
        <w:ind w:left="840"/>
        <w:rPr>
          <w:sz w:val="21"/>
        </w:rPr>
      </w:pPr>
      <w:r w:rsidRPr="00197AEA">
        <w:rPr>
          <w:rFonts w:hint="eastAsia"/>
          <w:sz w:val="21"/>
        </w:rPr>
        <w:t>目前，公司即将获得国防武器装备科研生产许可证书，计划在探空火箭、微型卫星以及北斗授时芯片等方面开展装备预研，并计划面向军品市场进行列装。</w:t>
      </w:r>
    </w:p>
    <w:p w:rsidR="0040791E" w:rsidRPr="00197AEA" w:rsidRDefault="0040791E" w:rsidP="00BF7BB3">
      <w:pPr>
        <w:ind w:left="840"/>
        <w:rPr>
          <w:sz w:val="21"/>
        </w:rPr>
      </w:pPr>
      <w:r w:rsidRPr="00197AEA">
        <w:rPr>
          <w:rFonts w:hint="eastAsia"/>
          <w:sz w:val="21"/>
        </w:rPr>
        <w:t>目前，公司已经具备天气预报、海洋环境预报的模式研发的基础能力，预报准确性和时效性不仅依赖数值模式持续优化，更需要高精度观测资料；为提高公司在优势领域的市场竞争力以及经营收入，需要在现有定制软件开发服务的基础上向产业链上端进行延伸，公司计划在未来</w:t>
      </w:r>
      <w:r w:rsidRPr="00197AEA">
        <w:rPr>
          <w:rFonts w:hint="eastAsia"/>
          <w:sz w:val="21"/>
        </w:rPr>
        <w:t>3</w:t>
      </w:r>
      <w:r w:rsidRPr="00197AEA">
        <w:rPr>
          <w:rFonts w:hint="eastAsia"/>
          <w:sz w:val="21"/>
        </w:rPr>
        <w:t>年内招募相关技术团队，整合行业资源，研制探空火箭和微型卫星原型，并面向军品市场进行列装，实现气象与海洋领域信息获取、处理分析与应用服务的全产业链整合，提高公司核心竞争力。</w:t>
      </w:r>
    </w:p>
    <w:p w:rsidR="0040791E" w:rsidRPr="00197AEA" w:rsidRDefault="0040791E" w:rsidP="00BF7BB3">
      <w:pPr>
        <w:ind w:left="840"/>
        <w:rPr>
          <w:sz w:val="21"/>
        </w:rPr>
      </w:pPr>
      <w:r w:rsidRPr="00197AEA">
        <w:rPr>
          <w:rFonts w:hint="eastAsia"/>
          <w:sz w:val="21"/>
        </w:rPr>
        <w:t>同时，《卫星导航产业中长期发展规划》提出“将北斗时间溯源到国家时间频率计量基准，为国家安全和国民经济重要领域提供时频保障，……推进北斗卫星导航系统及其兼容导航授时技术与产品在能源（电力）、通信、金融、公安等重要领域的深入应用”，围绕这一产业发展趋势，公司将研发北斗导航授时芯片，进行原型研制与样机测试，并计划在国防军事领域全面推广应用。</w:t>
      </w:r>
    </w:p>
    <w:p w:rsidR="00BF7BB3" w:rsidRPr="00BF7BB3" w:rsidRDefault="00BF7BB3" w:rsidP="00BF7BB3">
      <w:pPr>
        <w:ind w:left="840"/>
        <w:rPr>
          <w:b/>
          <w:sz w:val="21"/>
        </w:rPr>
      </w:pPr>
      <w:r w:rsidRPr="00BF7BB3">
        <w:rPr>
          <w:rFonts w:hint="eastAsia"/>
          <w:b/>
          <w:sz w:val="21"/>
        </w:rPr>
        <w:t>10</w:t>
      </w:r>
      <w:r w:rsidRPr="00BF7BB3">
        <w:rPr>
          <w:rFonts w:hint="eastAsia"/>
          <w:b/>
          <w:sz w:val="21"/>
        </w:rPr>
        <w:t>、人才机制</w:t>
      </w:r>
    </w:p>
    <w:p w:rsidR="0040791E" w:rsidRPr="00197AEA" w:rsidRDefault="0040791E" w:rsidP="00BF7BB3">
      <w:pPr>
        <w:ind w:left="840"/>
        <w:rPr>
          <w:sz w:val="21"/>
        </w:rPr>
      </w:pPr>
      <w:r w:rsidRPr="00197AEA">
        <w:rPr>
          <w:rFonts w:hint="eastAsia"/>
          <w:sz w:val="21"/>
        </w:rPr>
        <w:t>公司将根据今后几年的发展规划制定相应的人力资源发展计划，健全企业内部竞争机制，优化人才结构，建立人力资源合理流动机制，充分调动广大员工的积极性、</w:t>
      </w:r>
      <w:r w:rsidRPr="00197AEA">
        <w:rPr>
          <w:rFonts w:hint="eastAsia"/>
          <w:sz w:val="21"/>
        </w:rPr>
        <w:lastRenderedPageBreak/>
        <w:t>主动性和创造性。公司将进一步完善人才引进、培育和相应的激励、竞争机制，把考核制度、分配制度、人事任免制度、奖励制度紧密结合起来。同时，加强员工岗前培训和岗位技能培训，建立科学化、规范化、系统化的人力资源培训体系。公司还将加强与高等院校、科研院所的长期合作，培养和吸纳公司所需人才。</w:t>
      </w:r>
    </w:p>
    <w:p w:rsidR="0040791E" w:rsidRDefault="0040791E" w:rsidP="00BF7BB3">
      <w:pPr>
        <w:ind w:left="840"/>
        <w:rPr>
          <w:sz w:val="21"/>
        </w:rPr>
      </w:pPr>
      <w:r w:rsidRPr="00197AEA">
        <w:rPr>
          <w:rFonts w:hint="eastAsia"/>
          <w:sz w:val="21"/>
        </w:rPr>
        <w:t>在吸引专业人才方面，公司也将和国内</w:t>
      </w:r>
      <w:r w:rsidRPr="00197AEA">
        <w:rPr>
          <w:rFonts w:hint="eastAsia"/>
          <w:sz w:val="21"/>
        </w:rPr>
        <w:t>20</w:t>
      </w:r>
      <w:r w:rsidRPr="00197AEA">
        <w:rPr>
          <w:rFonts w:hint="eastAsia"/>
          <w:sz w:val="21"/>
        </w:rPr>
        <w:t>多所科研院校强化校企合作，充分利用高校人才与教学资源优势，建立长效合作机制，为公司人才队伍稳定提供可靠保障，公司也将积极从美国</w:t>
      </w:r>
      <w:r w:rsidRPr="00197AEA">
        <w:rPr>
          <w:rFonts w:hint="eastAsia"/>
          <w:sz w:val="21"/>
        </w:rPr>
        <w:t>NASA</w:t>
      </w:r>
      <w:r w:rsidRPr="00197AEA">
        <w:rPr>
          <w:rFonts w:hint="eastAsia"/>
          <w:sz w:val="21"/>
        </w:rPr>
        <w:t>、</w:t>
      </w:r>
      <w:r w:rsidRPr="00197AEA">
        <w:rPr>
          <w:rFonts w:hint="eastAsia"/>
          <w:sz w:val="21"/>
        </w:rPr>
        <w:t>NOAA</w:t>
      </w:r>
      <w:r w:rsidRPr="00197AEA">
        <w:rPr>
          <w:rFonts w:hint="eastAsia"/>
          <w:sz w:val="21"/>
        </w:rPr>
        <w:t>或欧空局吸引遥感、气象预报、航天航空高端装备制造的专业人才，为公司长远发展提供人才储备。</w:t>
      </w:r>
    </w:p>
    <w:p w:rsidR="008C69C9" w:rsidRPr="00197AEA" w:rsidRDefault="008C69C9" w:rsidP="00BF7BB3">
      <w:pPr>
        <w:ind w:left="840"/>
        <w:rPr>
          <w:sz w:val="21"/>
        </w:rPr>
      </w:pPr>
    </w:p>
    <w:p w:rsidR="008C69C9" w:rsidRPr="008C69C9" w:rsidRDefault="008C69C9" w:rsidP="008C69C9">
      <w:pPr>
        <w:pStyle w:val="1"/>
        <w:rPr>
          <w:rFonts w:asciiTheme="minorEastAsia" w:eastAsiaTheme="minorEastAsia" w:hAnsiTheme="minorEastAsia"/>
        </w:rPr>
      </w:pPr>
      <w:r w:rsidRPr="008C69C9">
        <w:rPr>
          <w:rFonts w:asciiTheme="minorEastAsia" w:eastAsiaTheme="minorEastAsia" w:hAnsiTheme="minorEastAsia" w:hint="eastAsia"/>
        </w:rPr>
        <w:t>岗位一</w:t>
      </w:r>
    </w:p>
    <w:p w:rsidR="008C69C9" w:rsidRPr="005D28A8" w:rsidRDefault="008C69C9" w:rsidP="008C69C9">
      <w:pPr>
        <w:rPr>
          <w:b/>
        </w:rPr>
      </w:pPr>
      <w:r w:rsidRPr="005D28A8">
        <w:rPr>
          <w:rFonts w:hint="eastAsia"/>
          <w:b/>
        </w:rPr>
        <w:t>岗位名称：</w:t>
      </w:r>
      <w:r w:rsidRPr="005D28A8">
        <w:rPr>
          <w:rFonts w:hint="eastAsia"/>
          <w:b/>
        </w:rPr>
        <w:t>C++</w:t>
      </w:r>
      <w:r w:rsidRPr="005D28A8">
        <w:rPr>
          <w:rFonts w:hint="eastAsia"/>
          <w:b/>
        </w:rPr>
        <w:t>开发工程师（</w:t>
      </w:r>
      <w:r w:rsidRPr="005D28A8">
        <w:rPr>
          <w:rFonts w:hint="eastAsia"/>
          <w:b/>
        </w:rPr>
        <w:t>4</w:t>
      </w:r>
      <w:r w:rsidRPr="005D28A8">
        <w:rPr>
          <w:rFonts w:hint="eastAsia"/>
          <w:b/>
        </w:rPr>
        <w:t>名）</w:t>
      </w:r>
    </w:p>
    <w:p w:rsidR="008C69C9" w:rsidRDefault="008C69C9" w:rsidP="008C69C9">
      <w:r>
        <w:rPr>
          <w:rFonts w:hint="eastAsia"/>
        </w:rPr>
        <w:t>岗位职责：</w:t>
      </w:r>
    </w:p>
    <w:p w:rsidR="008C69C9" w:rsidRDefault="008C69C9" w:rsidP="008C69C9">
      <w:r>
        <w:rPr>
          <w:rFonts w:hint="eastAsia"/>
        </w:rPr>
        <w:t>1</w:t>
      </w:r>
      <w:r>
        <w:rPr>
          <w:rFonts w:hint="eastAsia"/>
        </w:rPr>
        <w:t>、负责</w:t>
      </w:r>
      <w:r>
        <w:rPr>
          <w:rFonts w:hint="eastAsia"/>
        </w:rPr>
        <w:t>PIE</w:t>
      </w:r>
      <w:r>
        <w:rPr>
          <w:rFonts w:hint="eastAsia"/>
        </w:rPr>
        <w:t>功能插件的研发；</w:t>
      </w:r>
    </w:p>
    <w:p w:rsidR="008C69C9" w:rsidRDefault="008C69C9" w:rsidP="008C69C9">
      <w:r>
        <w:rPr>
          <w:rFonts w:hint="eastAsia"/>
        </w:rPr>
        <w:t>2</w:t>
      </w:r>
      <w:r>
        <w:rPr>
          <w:rFonts w:hint="eastAsia"/>
        </w:rPr>
        <w:t>、</w:t>
      </w:r>
      <w:r>
        <w:rPr>
          <w:rFonts w:hint="eastAsia"/>
        </w:rPr>
        <w:t>PIE</w:t>
      </w:r>
      <w:r>
        <w:rPr>
          <w:rFonts w:hint="eastAsia"/>
        </w:rPr>
        <w:t>二次开发技术支持。</w:t>
      </w:r>
    </w:p>
    <w:p w:rsidR="008C69C9" w:rsidRDefault="008C69C9" w:rsidP="008C69C9"/>
    <w:p w:rsidR="008C69C9" w:rsidRDefault="008C69C9" w:rsidP="008C69C9">
      <w:r>
        <w:rPr>
          <w:rFonts w:hint="eastAsia"/>
        </w:rPr>
        <w:t>任职要求：</w:t>
      </w:r>
    </w:p>
    <w:p w:rsidR="008C69C9" w:rsidRDefault="008C69C9" w:rsidP="008C69C9">
      <w:r>
        <w:rPr>
          <w:rFonts w:hint="eastAsia"/>
        </w:rPr>
        <w:t>1</w:t>
      </w:r>
      <w:r>
        <w:rPr>
          <w:rFonts w:hint="eastAsia"/>
        </w:rPr>
        <w:t>、具有遥感或地理信息系统的专业背景。</w:t>
      </w:r>
    </w:p>
    <w:p w:rsidR="008C69C9" w:rsidRDefault="008C69C9" w:rsidP="008C69C9">
      <w:r>
        <w:rPr>
          <w:rFonts w:hint="eastAsia"/>
        </w:rPr>
        <w:t>2</w:t>
      </w:r>
      <w:r>
        <w:rPr>
          <w:rFonts w:hint="eastAsia"/>
        </w:rPr>
        <w:t>、熟练掌握</w:t>
      </w:r>
      <w:r>
        <w:rPr>
          <w:rFonts w:hint="eastAsia"/>
        </w:rPr>
        <w:t>C++</w:t>
      </w:r>
      <w:r>
        <w:rPr>
          <w:rFonts w:hint="eastAsia"/>
        </w:rPr>
        <w:t>开发语言。</w:t>
      </w:r>
    </w:p>
    <w:p w:rsidR="008C69C9" w:rsidRDefault="008C69C9" w:rsidP="008C69C9">
      <w:r>
        <w:rPr>
          <w:rFonts w:hint="eastAsia"/>
        </w:rPr>
        <w:t>3</w:t>
      </w:r>
      <w:r>
        <w:rPr>
          <w:rFonts w:hint="eastAsia"/>
        </w:rPr>
        <w:t>、熟练使用</w:t>
      </w:r>
      <w:r>
        <w:rPr>
          <w:rFonts w:hint="eastAsia"/>
        </w:rPr>
        <w:t>Visual Studio</w:t>
      </w:r>
      <w:r>
        <w:rPr>
          <w:rFonts w:hint="eastAsia"/>
        </w:rPr>
        <w:t>开发工具。</w:t>
      </w:r>
    </w:p>
    <w:p w:rsidR="008C69C9" w:rsidRDefault="008C69C9" w:rsidP="008C69C9">
      <w:r>
        <w:rPr>
          <w:rFonts w:hint="eastAsia"/>
        </w:rPr>
        <w:t>4</w:t>
      </w:r>
      <w:r>
        <w:rPr>
          <w:rFonts w:hint="eastAsia"/>
        </w:rPr>
        <w:t>、熟悉</w:t>
      </w:r>
      <w:r>
        <w:rPr>
          <w:rFonts w:hint="eastAsia"/>
        </w:rPr>
        <w:t>MFC</w:t>
      </w:r>
      <w:r>
        <w:rPr>
          <w:rFonts w:hint="eastAsia"/>
        </w:rPr>
        <w:t>或</w:t>
      </w:r>
      <w:r>
        <w:rPr>
          <w:rFonts w:hint="eastAsia"/>
        </w:rPr>
        <w:t>QT</w:t>
      </w:r>
      <w:r>
        <w:rPr>
          <w:rFonts w:hint="eastAsia"/>
        </w:rPr>
        <w:t>开发框架。</w:t>
      </w:r>
    </w:p>
    <w:p w:rsidR="008C69C9" w:rsidRDefault="008C69C9" w:rsidP="008C69C9">
      <w:r>
        <w:rPr>
          <w:rFonts w:hint="eastAsia"/>
        </w:rPr>
        <w:t>5</w:t>
      </w:r>
      <w:r>
        <w:rPr>
          <w:rFonts w:hint="eastAsia"/>
        </w:rPr>
        <w:t>、有实际软件开发项目优先。</w:t>
      </w:r>
    </w:p>
    <w:p w:rsidR="008C69C9" w:rsidRPr="00BF1BB8" w:rsidRDefault="008C69C9" w:rsidP="008C69C9"/>
    <w:p w:rsidR="008C69C9" w:rsidRDefault="008C69C9" w:rsidP="008C69C9"/>
    <w:p w:rsidR="008C69C9" w:rsidRDefault="008C69C9" w:rsidP="008C69C9">
      <w:pPr>
        <w:pStyle w:val="1"/>
      </w:pPr>
      <w:r>
        <w:rPr>
          <w:rFonts w:hint="eastAsia"/>
        </w:rPr>
        <w:t>岗位二</w:t>
      </w:r>
    </w:p>
    <w:p w:rsidR="008C69C9" w:rsidRPr="005D28A8" w:rsidRDefault="008C69C9" w:rsidP="008C69C9">
      <w:pPr>
        <w:rPr>
          <w:b/>
        </w:rPr>
      </w:pPr>
      <w:r w:rsidRPr="005D28A8">
        <w:rPr>
          <w:rFonts w:hint="eastAsia"/>
          <w:b/>
        </w:rPr>
        <w:t>岗位名称：</w:t>
      </w:r>
      <w:r w:rsidRPr="005D28A8">
        <w:rPr>
          <w:rFonts w:hint="eastAsia"/>
          <w:b/>
        </w:rPr>
        <w:t>C++</w:t>
      </w:r>
      <w:r w:rsidRPr="005D28A8">
        <w:rPr>
          <w:rFonts w:hint="eastAsia"/>
          <w:b/>
        </w:rPr>
        <w:t>项目工程师（</w:t>
      </w:r>
      <w:r w:rsidRPr="005D28A8">
        <w:rPr>
          <w:rFonts w:hint="eastAsia"/>
          <w:b/>
        </w:rPr>
        <w:t>4</w:t>
      </w:r>
      <w:r w:rsidRPr="005D28A8">
        <w:rPr>
          <w:rFonts w:hint="eastAsia"/>
          <w:b/>
        </w:rPr>
        <w:t>名）</w:t>
      </w:r>
    </w:p>
    <w:p w:rsidR="008C69C9" w:rsidRDefault="008C69C9" w:rsidP="008C69C9">
      <w:r>
        <w:rPr>
          <w:rFonts w:hint="eastAsia"/>
        </w:rPr>
        <w:lastRenderedPageBreak/>
        <w:t>岗位职责：</w:t>
      </w:r>
    </w:p>
    <w:p w:rsidR="008C69C9" w:rsidRDefault="008C69C9" w:rsidP="008C69C9">
      <w:r>
        <w:rPr>
          <w:rFonts w:hint="eastAsia"/>
        </w:rPr>
        <w:t>1</w:t>
      </w:r>
      <w:r>
        <w:rPr>
          <w:rFonts w:hint="eastAsia"/>
        </w:rPr>
        <w:t>、负责</w:t>
      </w:r>
      <w:r>
        <w:rPr>
          <w:rFonts w:hint="eastAsia"/>
        </w:rPr>
        <w:t>PIE</w:t>
      </w:r>
      <w:r>
        <w:rPr>
          <w:rFonts w:hint="eastAsia"/>
        </w:rPr>
        <w:t>功能插件的研发；</w:t>
      </w:r>
    </w:p>
    <w:p w:rsidR="008C69C9" w:rsidRDefault="008C69C9" w:rsidP="008C69C9">
      <w:r>
        <w:rPr>
          <w:rFonts w:hint="eastAsia"/>
        </w:rPr>
        <w:t>2</w:t>
      </w:r>
      <w:r>
        <w:rPr>
          <w:rFonts w:hint="eastAsia"/>
        </w:rPr>
        <w:t>、</w:t>
      </w:r>
      <w:r>
        <w:rPr>
          <w:rFonts w:hint="eastAsia"/>
        </w:rPr>
        <w:t>PIE</w:t>
      </w:r>
      <w:r>
        <w:rPr>
          <w:rFonts w:hint="eastAsia"/>
        </w:rPr>
        <w:t>支持项目开发。</w:t>
      </w:r>
    </w:p>
    <w:p w:rsidR="008C69C9" w:rsidRDefault="008C69C9" w:rsidP="008C69C9"/>
    <w:p w:rsidR="008C69C9" w:rsidRDefault="008C69C9" w:rsidP="008C69C9">
      <w:r>
        <w:rPr>
          <w:rFonts w:hint="eastAsia"/>
        </w:rPr>
        <w:t>任职要求：</w:t>
      </w:r>
    </w:p>
    <w:p w:rsidR="008C69C9" w:rsidRDefault="008C69C9" w:rsidP="008C69C9">
      <w:r>
        <w:rPr>
          <w:rFonts w:hint="eastAsia"/>
        </w:rPr>
        <w:t>1</w:t>
      </w:r>
      <w:r>
        <w:rPr>
          <w:rFonts w:hint="eastAsia"/>
        </w:rPr>
        <w:t>、具有遥感或地理信息系统的专业背景。</w:t>
      </w:r>
    </w:p>
    <w:p w:rsidR="008C69C9" w:rsidRDefault="008C69C9" w:rsidP="008C69C9">
      <w:r>
        <w:rPr>
          <w:rFonts w:hint="eastAsia"/>
        </w:rPr>
        <w:t>2</w:t>
      </w:r>
      <w:r>
        <w:rPr>
          <w:rFonts w:hint="eastAsia"/>
        </w:rPr>
        <w:t>、熟练掌握</w:t>
      </w:r>
      <w:r>
        <w:rPr>
          <w:rFonts w:hint="eastAsia"/>
        </w:rPr>
        <w:t>C++</w:t>
      </w:r>
      <w:r>
        <w:rPr>
          <w:rFonts w:hint="eastAsia"/>
        </w:rPr>
        <w:t>开发语言。</w:t>
      </w:r>
    </w:p>
    <w:p w:rsidR="008C69C9" w:rsidRDefault="008C69C9" w:rsidP="008C69C9">
      <w:r>
        <w:rPr>
          <w:rFonts w:hint="eastAsia"/>
        </w:rPr>
        <w:t>3</w:t>
      </w:r>
      <w:r>
        <w:rPr>
          <w:rFonts w:hint="eastAsia"/>
        </w:rPr>
        <w:t>、熟练使用</w:t>
      </w:r>
      <w:r>
        <w:rPr>
          <w:rFonts w:hint="eastAsia"/>
        </w:rPr>
        <w:t>Visual Studio</w:t>
      </w:r>
      <w:r>
        <w:rPr>
          <w:rFonts w:hint="eastAsia"/>
        </w:rPr>
        <w:t>开发工具。</w:t>
      </w:r>
    </w:p>
    <w:p w:rsidR="008C69C9" w:rsidRDefault="008C69C9" w:rsidP="008C69C9">
      <w:r>
        <w:rPr>
          <w:rFonts w:hint="eastAsia"/>
        </w:rPr>
        <w:t>4</w:t>
      </w:r>
      <w:r>
        <w:rPr>
          <w:rFonts w:hint="eastAsia"/>
        </w:rPr>
        <w:t>、熟悉</w:t>
      </w:r>
      <w:r>
        <w:rPr>
          <w:rFonts w:hint="eastAsia"/>
        </w:rPr>
        <w:t>MFC</w:t>
      </w:r>
      <w:r>
        <w:rPr>
          <w:rFonts w:hint="eastAsia"/>
        </w:rPr>
        <w:t>或</w:t>
      </w:r>
      <w:r>
        <w:rPr>
          <w:rFonts w:hint="eastAsia"/>
        </w:rPr>
        <w:t>QT</w:t>
      </w:r>
      <w:r>
        <w:rPr>
          <w:rFonts w:hint="eastAsia"/>
        </w:rPr>
        <w:t>开发框架。</w:t>
      </w:r>
    </w:p>
    <w:p w:rsidR="008C69C9" w:rsidRDefault="008C69C9" w:rsidP="008C69C9">
      <w:r>
        <w:rPr>
          <w:rFonts w:hint="eastAsia"/>
        </w:rPr>
        <w:t>5</w:t>
      </w:r>
      <w:r>
        <w:rPr>
          <w:rFonts w:hint="eastAsia"/>
        </w:rPr>
        <w:t>、有实际软件开发项目优先。</w:t>
      </w:r>
    </w:p>
    <w:p w:rsidR="008C69C9" w:rsidRDefault="008C69C9" w:rsidP="008C69C9"/>
    <w:p w:rsidR="008C69C9" w:rsidRPr="00052833" w:rsidRDefault="008C69C9" w:rsidP="008C69C9"/>
    <w:p w:rsidR="008C69C9" w:rsidRDefault="008C69C9" w:rsidP="008C69C9">
      <w:pPr>
        <w:pStyle w:val="1"/>
      </w:pPr>
      <w:r>
        <w:rPr>
          <w:rFonts w:hint="eastAsia"/>
        </w:rPr>
        <w:t>岗位三</w:t>
      </w:r>
    </w:p>
    <w:p w:rsidR="008C69C9" w:rsidRPr="005D28A8" w:rsidRDefault="008C69C9" w:rsidP="008C69C9">
      <w:pPr>
        <w:rPr>
          <w:b/>
        </w:rPr>
      </w:pPr>
      <w:r w:rsidRPr="005D28A8">
        <w:rPr>
          <w:rFonts w:hint="eastAsia"/>
          <w:b/>
        </w:rPr>
        <w:t>岗位名称：算法工程师（</w:t>
      </w:r>
      <w:r w:rsidRPr="005D28A8">
        <w:rPr>
          <w:rFonts w:hint="eastAsia"/>
          <w:b/>
        </w:rPr>
        <w:t>4</w:t>
      </w:r>
      <w:r w:rsidRPr="005D28A8">
        <w:rPr>
          <w:rFonts w:hint="eastAsia"/>
          <w:b/>
        </w:rPr>
        <w:t>名）</w:t>
      </w:r>
    </w:p>
    <w:p w:rsidR="008C69C9" w:rsidRDefault="008C69C9" w:rsidP="008C69C9">
      <w:r>
        <w:rPr>
          <w:rFonts w:hint="eastAsia"/>
        </w:rPr>
        <w:t>岗位职责：</w:t>
      </w:r>
    </w:p>
    <w:p w:rsidR="008C69C9" w:rsidRPr="008C69C9" w:rsidRDefault="008C69C9" w:rsidP="008C69C9">
      <w:pPr>
        <w:rPr>
          <w:rFonts w:ascii="Calibri" w:eastAsia="宋体" w:hAnsi="Calibri" w:cs="Times New Roman"/>
          <w:b/>
        </w:rPr>
      </w:pPr>
      <w:r w:rsidRPr="009E27AE">
        <w:rPr>
          <w:rFonts w:ascii="Calibri" w:eastAsia="宋体" w:hAnsi="Calibri" w:cs="Times New Roman" w:hint="eastAsia"/>
        </w:rPr>
        <w:t>负责光学或雷达遥感数据处理算法方面的研究和软件开发；</w:t>
      </w:r>
    </w:p>
    <w:p w:rsidR="008C69C9" w:rsidRDefault="008C69C9" w:rsidP="008C69C9">
      <w:r>
        <w:rPr>
          <w:rFonts w:hint="eastAsia"/>
        </w:rPr>
        <w:t>任职要求：</w:t>
      </w:r>
    </w:p>
    <w:p w:rsidR="008C69C9" w:rsidRPr="009E27AE" w:rsidRDefault="008C69C9" w:rsidP="008C69C9">
      <w:pPr>
        <w:rPr>
          <w:rFonts w:ascii="Calibri" w:eastAsia="宋体" w:hAnsi="Calibri" w:cs="Times New Roman"/>
        </w:rPr>
      </w:pPr>
      <w:r w:rsidRPr="009E27AE">
        <w:rPr>
          <w:rFonts w:ascii="Calibri" w:eastAsia="宋体" w:hAnsi="Calibri" w:cs="Times New Roman" w:hint="eastAsia"/>
        </w:rPr>
        <w:t>光学影像数据处理方向：</w:t>
      </w:r>
    </w:p>
    <w:p w:rsidR="008C69C9" w:rsidRPr="009E27AE" w:rsidRDefault="008C69C9" w:rsidP="008C69C9">
      <w:pPr>
        <w:numPr>
          <w:ilvl w:val="0"/>
          <w:numId w:val="6"/>
        </w:numPr>
        <w:spacing w:line="240" w:lineRule="auto"/>
        <w:rPr>
          <w:rFonts w:ascii="Calibri" w:eastAsia="宋体" w:hAnsi="Calibri" w:cs="Times New Roman"/>
        </w:rPr>
      </w:pPr>
      <w:r w:rsidRPr="009E27AE">
        <w:rPr>
          <w:rFonts w:ascii="Calibri" w:eastAsia="宋体" w:hAnsi="Calibri" w:cs="Times New Roman" w:hint="eastAsia"/>
        </w:rPr>
        <w:t>熟悉光学影像成像原理</w:t>
      </w:r>
    </w:p>
    <w:p w:rsidR="008C69C9" w:rsidRPr="009E27AE" w:rsidRDefault="008C69C9" w:rsidP="008C69C9">
      <w:pPr>
        <w:numPr>
          <w:ilvl w:val="0"/>
          <w:numId w:val="6"/>
        </w:numPr>
        <w:spacing w:line="240" w:lineRule="auto"/>
        <w:rPr>
          <w:rFonts w:ascii="Calibri" w:eastAsia="宋体" w:hAnsi="Calibri" w:cs="Times New Roman"/>
        </w:rPr>
      </w:pPr>
      <w:r w:rsidRPr="009E27AE">
        <w:rPr>
          <w:rFonts w:ascii="Calibri" w:eastAsia="宋体" w:hAnsi="Calibri" w:cs="Times New Roman" w:hint="eastAsia"/>
        </w:rPr>
        <w:t>精通光学影像几何校正和辐射校正算法</w:t>
      </w:r>
    </w:p>
    <w:p w:rsidR="008C69C9" w:rsidRDefault="008C69C9" w:rsidP="008C69C9">
      <w:pPr>
        <w:numPr>
          <w:ilvl w:val="0"/>
          <w:numId w:val="6"/>
        </w:numPr>
        <w:spacing w:line="240" w:lineRule="auto"/>
        <w:rPr>
          <w:rFonts w:ascii="Calibri" w:eastAsia="宋体" w:hAnsi="Calibri" w:cs="Times New Roman"/>
        </w:rPr>
      </w:pPr>
      <w:r w:rsidRPr="009E27AE">
        <w:rPr>
          <w:rFonts w:ascii="Calibri" w:eastAsia="宋体" w:hAnsi="Calibri" w:cs="Times New Roman" w:hint="eastAsia"/>
        </w:rPr>
        <w:t>熟悉高光谱遥感应用</w:t>
      </w:r>
    </w:p>
    <w:p w:rsidR="008C69C9" w:rsidRPr="008C69C9" w:rsidRDefault="008C69C9" w:rsidP="008C69C9">
      <w:pPr>
        <w:numPr>
          <w:ilvl w:val="0"/>
          <w:numId w:val="6"/>
        </w:numPr>
        <w:spacing w:line="240" w:lineRule="auto"/>
        <w:rPr>
          <w:rFonts w:ascii="Calibri" w:eastAsia="宋体" w:hAnsi="Calibri" w:cs="Times New Roman"/>
        </w:rPr>
      </w:pPr>
    </w:p>
    <w:p w:rsidR="008C69C9" w:rsidRPr="009E27AE" w:rsidRDefault="008C69C9" w:rsidP="008C69C9">
      <w:pPr>
        <w:rPr>
          <w:rFonts w:ascii="Calibri" w:eastAsia="宋体" w:hAnsi="Calibri" w:cs="Times New Roman"/>
        </w:rPr>
      </w:pPr>
      <w:r w:rsidRPr="009E27AE">
        <w:rPr>
          <w:rFonts w:ascii="Calibri" w:eastAsia="宋体" w:hAnsi="Calibri" w:cs="Times New Roman" w:hint="eastAsia"/>
        </w:rPr>
        <w:t>雷达数据处理方向：</w:t>
      </w:r>
    </w:p>
    <w:p w:rsidR="008C69C9" w:rsidRPr="009E27AE" w:rsidRDefault="008C69C9" w:rsidP="008C69C9">
      <w:pPr>
        <w:numPr>
          <w:ilvl w:val="0"/>
          <w:numId w:val="6"/>
        </w:numPr>
        <w:spacing w:line="240" w:lineRule="auto"/>
        <w:rPr>
          <w:rFonts w:ascii="Calibri" w:eastAsia="宋体" w:hAnsi="Calibri" w:cs="Times New Roman"/>
        </w:rPr>
      </w:pPr>
      <w:r w:rsidRPr="009E27AE">
        <w:rPr>
          <w:rFonts w:ascii="Calibri" w:eastAsia="宋体" w:hAnsi="Calibri" w:cs="Times New Roman" w:hint="eastAsia"/>
        </w:rPr>
        <w:t>熟悉合成孔径雷达成像原理</w:t>
      </w:r>
      <w:r w:rsidRPr="009E27AE">
        <w:rPr>
          <w:rFonts w:ascii="Calibri" w:eastAsia="宋体" w:hAnsi="Calibri" w:cs="Times New Roman" w:hint="eastAsia"/>
        </w:rPr>
        <w:t xml:space="preserve"> </w:t>
      </w:r>
    </w:p>
    <w:p w:rsidR="008C69C9" w:rsidRPr="009E27AE" w:rsidRDefault="008C69C9" w:rsidP="008C69C9">
      <w:pPr>
        <w:numPr>
          <w:ilvl w:val="0"/>
          <w:numId w:val="6"/>
        </w:numPr>
        <w:spacing w:line="240" w:lineRule="auto"/>
        <w:rPr>
          <w:rFonts w:ascii="Calibri" w:eastAsia="宋体" w:hAnsi="Calibri" w:cs="Times New Roman"/>
        </w:rPr>
      </w:pPr>
      <w:r w:rsidRPr="009E27AE">
        <w:rPr>
          <w:rFonts w:ascii="Calibri" w:eastAsia="宋体" w:hAnsi="Calibri" w:cs="Times New Roman" w:hint="eastAsia"/>
        </w:rPr>
        <w:t>精通</w:t>
      </w:r>
      <w:r w:rsidRPr="009E27AE">
        <w:rPr>
          <w:rFonts w:ascii="Calibri" w:eastAsia="宋体" w:hAnsi="Calibri" w:cs="Times New Roman" w:hint="eastAsia"/>
        </w:rPr>
        <w:t>SAR</w:t>
      </w:r>
      <w:r w:rsidRPr="009E27AE">
        <w:rPr>
          <w:rFonts w:ascii="Calibri" w:eastAsia="宋体" w:hAnsi="Calibri" w:cs="Times New Roman" w:hint="eastAsia"/>
        </w:rPr>
        <w:t>数据处理算法</w:t>
      </w:r>
    </w:p>
    <w:p w:rsidR="008C69C9" w:rsidRPr="009E27AE" w:rsidRDefault="008C69C9" w:rsidP="008C69C9">
      <w:pPr>
        <w:numPr>
          <w:ilvl w:val="0"/>
          <w:numId w:val="6"/>
        </w:numPr>
        <w:spacing w:line="240" w:lineRule="auto"/>
        <w:rPr>
          <w:rFonts w:ascii="Calibri" w:eastAsia="宋体" w:hAnsi="Calibri" w:cs="Times New Roman"/>
        </w:rPr>
      </w:pPr>
      <w:r w:rsidRPr="009E27AE">
        <w:rPr>
          <w:rFonts w:ascii="Calibri" w:eastAsia="宋体" w:hAnsi="Calibri" w:cs="Times New Roman" w:hint="eastAsia"/>
        </w:rPr>
        <w:t>了解遥感行业应用中的常用遥感模型，从事过遥感在相关行业的应用开发和研究</w:t>
      </w:r>
    </w:p>
    <w:p w:rsidR="008C69C9" w:rsidRPr="009E27AE" w:rsidRDefault="008C69C9" w:rsidP="008C69C9">
      <w:pPr>
        <w:numPr>
          <w:ilvl w:val="0"/>
          <w:numId w:val="6"/>
        </w:numPr>
        <w:spacing w:line="240" w:lineRule="auto"/>
        <w:rPr>
          <w:rFonts w:ascii="Calibri" w:eastAsia="宋体" w:hAnsi="Calibri" w:cs="Times New Roman"/>
        </w:rPr>
      </w:pPr>
      <w:r w:rsidRPr="009E27AE">
        <w:rPr>
          <w:rFonts w:ascii="Calibri" w:eastAsia="宋体" w:hAnsi="Calibri" w:cs="Times New Roman" w:hint="eastAsia"/>
        </w:rPr>
        <w:t>使用</w:t>
      </w:r>
      <w:r w:rsidRPr="009E27AE">
        <w:rPr>
          <w:rFonts w:ascii="Calibri" w:eastAsia="宋体" w:hAnsi="Calibri" w:cs="Times New Roman" w:hint="eastAsia"/>
        </w:rPr>
        <w:t>C++</w:t>
      </w:r>
      <w:r w:rsidRPr="009E27AE">
        <w:rPr>
          <w:rFonts w:ascii="Calibri" w:eastAsia="宋体" w:hAnsi="Calibri" w:cs="Times New Roman" w:hint="eastAsia"/>
        </w:rPr>
        <w:t>语言进行过程序设计，熟练应用</w:t>
      </w:r>
      <w:r w:rsidRPr="009E27AE">
        <w:rPr>
          <w:rFonts w:ascii="Calibri" w:eastAsia="宋体" w:hAnsi="Calibri" w:cs="Times New Roman" w:hint="eastAsia"/>
        </w:rPr>
        <w:t>VS2008</w:t>
      </w:r>
      <w:r w:rsidRPr="009E27AE">
        <w:rPr>
          <w:rFonts w:ascii="Calibri" w:eastAsia="宋体" w:hAnsi="Calibri" w:cs="Times New Roman" w:hint="eastAsia"/>
        </w:rPr>
        <w:t>或以上开发平台，有良好的编码习惯</w:t>
      </w:r>
    </w:p>
    <w:p w:rsidR="008C69C9" w:rsidRDefault="008C69C9" w:rsidP="008C69C9">
      <w:pPr>
        <w:numPr>
          <w:ilvl w:val="0"/>
          <w:numId w:val="6"/>
        </w:numPr>
        <w:spacing w:line="240" w:lineRule="auto"/>
        <w:rPr>
          <w:rFonts w:ascii="Calibri" w:eastAsia="宋体" w:hAnsi="Calibri" w:cs="Times New Roman"/>
        </w:rPr>
      </w:pPr>
      <w:r w:rsidRPr="009E27AE">
        <w:rPr>
          <w:rFonts w:ascii="Calibri" w:eastAsia="宋体" w:hAnsi="Calibri" w:cs="Times New Roman" w:hint="eastAsia"/>
        </w:rPr>
        <w:t>遥感相关专业硕士以上学历，博士优先</w:t>
      </w:r>
    </w:p>
    <w:p w:rsidR="008C69C9" w:rsidRDefault="008C69C9" w:rsidP="008C69C9">
      <w:pPr>
        <w:numPr>
          <w:ilvl w:val="0"/>
          <w:numId w:val="6"/>
        </w:numPr>
        <w:spacing w:line="240" w:lineRule="auto"/>
        <w:rPr>
          <w:rFonts w:ascii="Calibri" w:eastAsia="宋体" w:hAnsi="Calibri" w:cs="Times New Roman"/>
        </w:rPr>
      </w:pPr>
      <w:r w:rsidRPr="008C69C9">
        <w:rPr>
          <w:rFonts w:ascii="Calibri" w:eastAsia="宋体" w:hAnsi="Calibri" w:cs="Times New Roman" w:hint="eastAsia"/>
        </w:rPr>
        <w:t>既精通光学数据处理又精通雷达数据处理优先录取</w:t>
      </w:r>
    </w:p>
    <w:p w:rsidR="00862A82" w:rsidRDefault="00862A82" w:rsidP="00862A82">
      <w:pPr>
        <w:pStyle w:val="1"/>
      </w:pPr>
      <w:r>
        <w:rPr>
          <w:rFonts w:hint="eastAsia"/>
        </w:rPr>
        <w:lastRenderedPageBreak/>
        <w:t>岗位四</w:t>
      </w:r>
    </w:p>
    <w:p w:rsidR="00862A82" w:rsidRPr="00862A82" w:rsidRDefault="00862A82" w:rsidP="00862A82">
      <w:pPr>
        <w:rPr>
          <w:b/>
        </w:rPr>
      </w:pPr>
      <w:r w:rsidRPr="00862A82">
        <w:rPr>
          <w:rFonts w:hint="eastAsia"/>
          <w:b/>
        </w:rPr>
        <w:t>岗位名称：咨询工程师（</w:t>
      </w:r>
      <w:r w:rsidRPr="00862A82">
        <w:rPr>
          <w:rFonts w:hint="eastAsia"/>
          <w:b/>
        </w:rPr>
        <w:t>5</w:t>
      </w:r>
      <w:r w:rsidRPr="00862A82">
        <w:rPr>
          <w:rFonts w:hint="eastAsia"/>
          <w:b/>
        </w:rPr>
        <w:t>）</w:t>
      </w:r>
    </w:p>
    <w:p w:rsidR="00862A82" w:rsidRDefault="00862A82" w:rsidP="00862A82">
      <w:pPr>
        <w:spacing w:line="240" w:lineRule="auto"/>
        <w:ind w:left="420"/>
        <w:rPr>
          <w:rFonts w:ascii="Calibri" w:eastAsia="宋体" w:hAnsi="Calibri" w:cs="Times New Roman"/>
        </w:rPr>
      </w:pPr>
    </w:p>
    <w:p w:rsidR="00862A82" w:rsidRPr="00577F9C" w:rsidRDefault="00862A82" w:rsidP="00862A82">
      <w:pPr>
        <w:numPr>
          <w:ilvl w:val="0"/>
          <w:numId w:val="7"/>
        </w:numPr>
        <w:autoSpaceDE w:val="0"/>
        <w:autoSpaceDN w:val="0"/>
        <w:spacing w:line="240" w:lineRule="auto"/>
        <w:rPr>
          <w:rFonts w:cs="宋体"/>
          <w:color w:val="000000"/>
          <w:kern w:val="0"/>
          <w:sz w:val="22"/>
          <w:lang w:val="zh-CN"/>
        </w:rPr>
      </w:pPr>
      <w:r w:rsidRPr="00577F9C">
        <w:rPr>
          <w:rFonts w:cs="宋体" w:hint="eastAsia"/>
          <w:color w:val="000000"/>
          <w:kern w:val="0"/>
          <w:sz w:val="22"/>
          <w:lang w:val="zh-CN"/>
        </w:rPr>
        <w:t>硕士以上学历，</w:t>
      </w:r>
      <w:r>
        <w:rPr>
          <w:rFonts w:cs="宋体" w:hint="eastAsia"/>
          <w:color w:val="000000"/>
          <w:kern w:val="0"/>
          <w:sz w:val="22"/>
          <w:lang w:val="zh-CN"/>
        </w:rPr>
        <w:t>海洋科学、</w:t>
      </w:r>
      <w:r w:rsidRPr="00577F9C">
        <w:rPr>
          <w:rFonts w:cs="宋体" w:hint="eastAsia"/>
          <w:color w:val="000000"/>
          <w:kern w:val="0"/>
          <w:sz w:val="22"/>
          <w:lang w:val="zh-CN"/>
        </w:rPr>
        <w:t>遥感、地理信息系统专业优先</w:t>
      </w:r>
    </w:p>
    <w:p w:rsidR="00862A82" w:rsidRPr="00577F9C" w:rsidRDefault="00862A82" w:rsidP="00862A82">
      <w:pPr>
        <w:numPr>
          <w:ilvl w:val="0"/>
          <w:numId w:val="7"/>
        </w:numPr>
        <w:autoSpaceDE w:val="0"/>
        <w:autoSpaceDN w:val="0"/>
        <w:spacing w:line="240" w:lineRule="auto"/>
        <w:rPr>
          <w:rFonts w:cs="宋体"/>
          <w:color w:val="000000"/>
          <w:kern w:val="0"/>
          <w:sz w:val="22"/>
          <w:lang w:val="zh-CN"/>
        </w:rPr>
      </w:pPr>
      <w:r w:rsidRPr="00577F9C">
        <w:rPr>
          <w:rFonts w:ascii="宋体" w:hAnsi="宋体" w:cs="宋体" w:hint="eastAsia"/>
          <w:kern w:val="0"/>
          <w:sz w:val="22"/>
        </w:rPr>
        <w:t>协助完成系统咨询方案的设计和建议书的编写，具备较强的客户需求分析开发能力；</w:t>
      </w:r>
      <w:r w:rsidRPr="00577F9C">
        <w:rPr>
          <w:rFonts w:cs="宋体" w:hint="eastAsia"/>
          <w:color w:val="000000"/>
          <w:kern w:val="0"/>
          <w:sz w:val="22"/>
          <w:lang w:val="zh-CN"/>
        </w:rPr>
        <w:t>有过申报项目经验或者实施项目经验优先</w:t>
      </w:r>
    </w:p>
    <w:p w:rsidR="00862A82" w:rsidRPr="00577F9C" w:rsidRDefault="00862A82" w:rsidP="00862A82">
      <w:pPr>
        <w:numPr>
          <w:ilvl w:val="0"/>
          <w:numId w:val="7"/>
        </w:numPr>
        <w:autoSpaceDE w:val="0"/>
        <w:autoSpaceDN w:val="0"/>
        <w:spacing w:line="240" w:lineRule="auto"/>
        <w:rPr>
          <w:rFonts w:cs="宋体"/>
          <w:color w:val="000000"/>
          <w:kern w:val="0"/>
          <w:sz w:val="22"/>
          <w:lang w:val="zh-CN"/>
        </w:rPr>
      </w:pPr>
      <w:r w:rsidRPr="00577F9C">
        <w:rPr>
          <w:rFonts w:cs="宋体" w:hint="eastAsia"/>
          <w:color w:val="000000"/>
          <w:kern w:val="0"/>
          <w:sz w:val="22"/>
          <w:lang w:val="zh-CN"/>
        </w:rPr>
        <w:t>熟练使用</w:t>
      </w:r>
      <w:r w:rsidRPr="00577F9C">
        <w:rPr>
          <w:rFonts w:cs="宋体" w:hint="eastAsia"/>
          <w:color w:val="000000"/>
          <w:kern w:val="0"/>
          <w:sz w:val="22"/>
          <w:lang w:val="zh-CN"/>
        </w:rPr>
        <w:t>word</w:t>
      </w:r>
      <w:r w:rsidRPr="00577F9C">
        <w:rPr>
          <w:rFonts w:cs="宋体" w:hint="eastAsia"/>
          <w:color w:val="000000"/>
          <w:kern w:val="0"/>
          <w:sz w:val="22"/>
          <w:lang w:val="zh-CN"/>
        </w:rPr>
        <w:t>、</w:t>
      </w:r>
      <w:r w:rsidRPr="00577F9C">
        <w:rPr>
          <w:rFonts w:cs="宋体" w:hint="eastAsia"/>
          <w:color w:val="000000"/>
          <w:kern w:val="0"/>
          <w:sz w:val="22"/>
          <w:lang w:val="zh-CN"/>
        </w:rPr>
        <w:t>excel</w:t>
      </w:r>
      <w:r w:rsidRPr="00577F9C">
        <w:rPr>
          <w:rFonts w:cs="宋体" w:hint="eastAsia"/>
          <w:color w:val="000000"/>
          <w:kern w:val="0"/>
          <w:sz w:val="22"/>
          <w:lang w:val="zh-CN"/>
        </w:rPr>
        <w:t>、</w:t>
      </w:r>
      <w:r w:rsidRPr="00577F9C">
        <w:rPr>
          <w:rFonts w:cs="宋体" w:hint="eastAsia"/>
          <w:color w:val="000000"/>
          <w:kern w:val="0"/>
          <w:sz w:val="22"/>
          <w:lang w:val="zh-CN"/>
        </w:rPr>
        <w:t>ppt</w:t>
      </w:r>
      <w:r w:rsidRPr="00577F9C">
        <w:rPr>
          <w:rFonts w:cs="宋体" w:hint="eastAsia"/>
          <w:color w:val="000000"/>
          <w:kern w:val="0"/>
          <w:sz w:val="22"/>
          <w:lang w:val="zh-CN"/>
        </w:rPr>
        <w:t>等工具</w:t>
      </w:r>
    </w:p>
    <w:p w:rsidR="00862A82" w:rsidRPr="00577F9C" w:rsidRDefault="00862A82" w:rsidP="00862A82">
      <w:pPr>
        <w:numPr>
          <w:ilvl w:val="0"/>
          <w:numId w:val="7"/>
        </w:numPr>
        <w:autoSpaceDE w:val="0"/>
        <w:autoSpaceDN w:val="0"/>
        <w:spacing w:line="240" w:lineRule="auto"/>
        <w:rPr>
          <w:rFonts w:cs="宋体"/>
          <w:color w:val="000000"/>
          <w:kern w:val="0"/>
          <w:sz w:val="22"/>
          <w:lang w:val="zh-CN"/>
        </w:rPr>
      </w:pPr>
      <w:r w:rsidRPr="00577F9C">
        <w:rPr>
          <w:rFonts w:ascii="宋体" w:hAnsi="宋体" w:cs="宋体" w:hint="eastAsia"/>
          <w:kern w:val="0"/>
          <w:sz w:val="22"/>
        </w:rPr>
        <w:t>熟悉主流软件技术构架，熟悉主流操作系统、数据库和中间件等软件产品特性与应用</w:t>
      </w:r>
    </w:p>
    <w:p w:rsidR="00862A82" w:rsidRPr="00577F9C" w:rsidRDefault="00862A82" w:rsidP="00862A82">
      <w:pPr>
        <w:numPr>
          <w:ilvl w:val="0"/>
          <w:numId w:val="7"/>
        </w:numPr>
        <w:autoSpaceDE w:val="0"/>
        <w:autoSpaceDN w:val="0"/>
        <w:spacing w:line="240" w:lineRule="auto"/>
        <w:rPr>
          <w:rFonts w:cs="宋体"/>
          <w:color w:val="000000"/>
          <w:kern w:val="0"/>
          <w:sz w:val="22"/>
          <w:lang w:val="zh-CN"/>
        </w:rPr>
      </w:pPr>
      <w:r w:rsidRPr="00577F9C">
        <w:rPr>
          <w:rFonts w:cs="宋体" w:hint="eastAsia"/>
          <w:color w:val="000000"/>
          <w:kern w:val="0"/>
          <w:sz w:val="22"/>
          <w:lang w:val="zh-CN"/>
        </w:rPr>
        <w:t>有良好的沟通表达能力和总结分析能力，</w:t>
      </w:r>
      <w:r w:rsidRPr="00577F9C">
        <w:rPr>
          <w:rFonts w:ascii="宋体" w:hAnsi="宋体" w:cs="宋体" w:hint="eastAsia"/>
          <w:kern w:val="0"/>
          <w:sz w:val="22"/>
        </w:rPr>
        <w:t>能够与客户在业务、技术等方面有良好的沟通</w:t>
      </w:r>
    </w:p>
    <w:p w:rsidR="00862A82" w:rsidRPr="00577F9C" w:rsidRDefault="00862A82" w:rsidP="00862A82">
      <w:pPr>
        <w:numPr>
          <w:ilvl w:val="0"/>
          <w:numId w:val="7"/>
        </w:numPr>
        <w:autoSpaceDE w:val="0"/>
        <w:autoSpaceDN w:val="0"/>
        <w:spacing w:line="240" w:lineRule="auto"/>
        <w:rPr>
          <w:rFonts w:cs="宋体"/>
          <w:color w:val="000000"/>
          <w:kern w:val="0"/>
          <w:sz w:val="22"/>
          <w:lang w:val="zh-CN"/>
        </w:rPr>
      </w:pPr>
      <w:r w:rsidRPr="00577F9C">
        <w:rPr>
          <w:rFonts w:ascii="宋体" w:hAnsi="宋体" w:cs="宋体" w:hint="eastAsia"/>
          <w:kern w:val="0"/>
          <w:sz w:val="22"/>
        </w:rPr>
        <w:t>热情、责任心强、敬业，有良好的合作态度和团队精神；</w:t>
      </w:r>
    </w:p>
    <w:p w:rsidR="00862A82" w:rsidRPr="008C69C9" w:rsidRDefault="00862A82" w:rsidP="00862A82">
      <w:pPr>
        <w:spacing w:line="240" w:lineRule="auto"/>
        <w:ind w:left="420"/>
        <w:rPr>
          <w:rFonts w:ascii="Calibri" w:eastAsia="宋体" w:hAnsi="Calibri" w:cs="Times New Roman"/>
        </w:rPr>
      </w:pPr>
    </w:p>
    <w:p w:rsidR="008C69C9" w:rsidRPr="008C69C9" w:rsidRDefault="008C69C9" w:rsidP="008C69C9">
      <w:pPr>
        <w:widowControl/>
        <w:spacing w:line="240" w:lineRule="auto"/>
        <w:jc w:val="left"/>
        <w:rPr>
          <w:rFonts w:ascii="lucida Grande" w:eastAsia="宋体" w:hAnsi="lucida Grande" w:cs="宋体" w:hint="eastAsia"/>
          <w:color w:val="000000"/>
          <w:kern w:val="0"/>
          <w:szCs w:val="24"/>
        </w:rPr>
      </w:pPr>
      <w:r w:rsidRPr="008C69C9">
        <w:rPr>
          <w:rFonts w:ascii="lucida Grande" w:eastAsia="宋体" w:hAnsi="lucida Grande" w:cs="宋体"/>
          <w:color w:val="000000"/>
          <w:kern w:val="0"/>
          <w:szCs w:val="24"/>
        </w:rPr>
        <w:t>公司地址：北京市海淀区杏石口路益园文化创意产业基地</w:t>
      </w:r>
      <w:r w:rsidRPr="008C69C9">
        <w:rPr>
          <w:rFonts w:ascii="lucida Grande" w:eastAsia="宋体" w:hAnsi="lucida Grande" w:cs="宋体"/>
          <w:color w:val="000000"/>
          <w:kern w:val="0"/>
          <w:szCs w:val="24"/>
        </w:rPr>
        <w:t>C</w:t>
      </w:r>
      <w:r w:rsidRPr="008C69C9">
        <w:rPr>
          <w:rFonts w:ascii="lucida Grande" w:eastAsia="宋体" w:hAnsi="lucida Grande" w:cs="宋体"/>
          <w:color w:val="000000"/>
          <w:kern w:val="0"/>
          <w:szCs w:val="24"/>
        </w:rPr>
        <w:t>区</w:t>
      </w:r>
      <w:r w:rsidRPr="008C69C9">
        <w:rPr>
          <w:rFonts w:ascii="lucida Grande" w:eastAsia="宋体" w:hAnsi="lucida Grande" w:cs="宋体"/>
          <w:color w:val="000000"/>
          <w:kern w:val="0"/>
          <w:szCs w:val="24"/>
        </w:rPr>
        <w:t>5</w:t>
      </w:r>
      <w:r w:rsidRPr="008C69C9">
        <w:rPr>
          <w:rFonts w:ascii="lucida Grande" w:eastAsia="宋体" w:hAnsi="lucida Grande" w:cs="宋体"/>
          <w:color w:val="000000"/>
          <w:kern w:val="0"/>
          <w:szCs w:val="24"/>
        </w:rPr>
        <w:t>号楼</w:t>
      </w:r>
      <w:r w:rsidRPr="008C69C9">
        <w:rPr>
          <w:rFonts w:ascii="lucida Grande" w:eastAsia="宋体" w:hAnsi="lucida Grande" w:cs="宋体"/>
          <w:color w:val="000000"/>
          <w:kern w:val="0"/>
          <w:szCs w:val="24"/>
        </w:rPr>
        <w:t>3</w:t>
      </w:r>
      <w:r w:rsidRPr="008C69C9">
        <w:rPr>
          <w:rFonts w:ascii="lucida Grande" w:eastAsia="宋体" w:hAnsi="lucida Grande" w:cs="宋体"/>
          <w:color w:val="000000"/>
          <w:kern w:val="0"/>
          <w:szCs w:val="24"/>
        </w:rPr>
        <w:t>层</w:t>
      </w:r>
      <w:r w:rsidRPr="008C69C9">
        <w:rPr>
          <w:rFonts w:ascii="lucida Grande" w:eastAsia="宋体" w:hAnsi="lucida Grande" w:cs="宋体"/>
          <w:color w:val="000000"/>
          <w:kern w:val="0"/>
          <w:szCs w:val="24"/>
        </w:rPr>
        <w:t xml:space="preserve"> </w:t>
      </w:r>
      <w:r w:rsidRPr="008C69C9">
        <w:rPr>
          <w:rFonts w:ascii="lucida Grande" w:eastAsia="宋体" w:hAnsi="lucida Grande" w:cs="宋体"/>
          <w:color w:val="000000"/>
          <w:kern w:val="0"/>
          <w:szCs w:val="24"/>
        </w:rPr>
        <w:br/>
      </w:r>
      <w:r w:rsidRPr="008C69C9">
        <w:rPr>
          <w:rFonts w:ascii="lucida Grande" w:eastAsia="宋体" w:hAnsi="lucida Grande" w:cs="宋体"/>
          <w:color w:val="000000"/>
          <w:kern w:val="0"/>
          <w:szCs w:val="24"/>
        </w:rPr>
        <w:br/>
      </w:r>
      <w:r w:rsidRPr="008C69C9">
        <w:rPr>
          <w:rFonts w:ascii="lucida Grande" w:eastAsia="宋体" w:hAnsi="lucida Grande" w:cs="宋体"/>
          <w:color w:val="000000"/>
          <w:kern w:val="0"/>
          <w:szCs w:val="24"/>
        </w:rPr>
        <w:t>联系电话：</w:t>
      </w:r>
      <w:r w:rsidRPr="008C69C9">
        <w:rPr>
          <w:rFonts w:ascii="lucida Grande" w:eastAsia="宋体" w:hAnsi="lucida Grande" w:cs="宋体"/>
          <w:color w:val="000000"/>
          <w:kern w:val="0"/>
          <w:szCs w:val="24"/>
        </w:rPr>
        <w:t xml:space="preserve"> 82556822   </w:t>
      </w:r>
    </w:p>
    <w:p w:rsidR="008C69C9" w:rsidRPr="008C69C9" w:rsidRDefault="008C69C9" w:rsidP="008C69C9">
      <w:pPr>
        <w:widowControl/>
        <w:spacing w:line="240" w:lineRule="auto"/>
        <w:jc w:val="left"/>
        <w:rPr>
          <w:rFonts w:ascii="lucida Grande" w:eastAsia="宋体" w:hAnsi="lucida Grande" w:cs="宋体" w:hint="eastAsia"/>
          <w:color w:val="000000"/>
          <w:kern w:val="0"/>
          <w:szCs w:val="24"/>
        </w:rPr>
      </w:pPr>
      <w:r w:rsidRPr="008C69C9">
        <w:rPr>
          <w:rFonts w:ascii="lucida Grande" w:eastAsia="宋体" w:hAnsi="lucida Grande" w:cs="宋体"/>
          <w:color w:val="000000"/>
          <w:kern w:val="0"/>
          <w:szCs w:val="24"/>
        </w:rPr>
        <w:t> </w:t>
      </w:r>
    </w:p>
    <w:p w:rsidR="008C69C9" w:rsidRPr="008C69C9" w:rsidRDefault="008C69C9" w:rsidP="008C69C9">
      <w:pPr>
        <w:widowControl/>
        <w:spacing w:line="240" w:lineRule="auto"/>
        <w:jc w:val="left"/>
        <w:rPr>
          <w:rFonts w:ascii="lucida Grande" w:eastAsia="宋体" w:hAnsi="lucida Grande" w:cs="宋体" w:hint="eastAsia"/>
          <w:color w:val="000000"/>
          <w:kern w:val="0"/>
          <w:szCs w:val="24"/>
        </w:rPr>
      </w:pPr>
      <w:r w:rsidRPr="008C69C9">
        <w:rPr>
          <w:rFonts w:ascii="lucida Grande" w:eastAsia="宋体" w:hAnsi="lucida Grande" w:cs="宋体"/>
          <w:color w:val="000000"/>
          <w:kern w:val="0"/>
          <w:szCs w:val="24"/>
        </w:rPr>
        <w:t>公司网址：</w:t>
      </w:r>
      <w:hyperlink r:id="rId7" w:tgtFrame="_blank" w:history="1">
        <w:r w:rsidRPr="008C69C9">
          <w:rPr>
            <w:rFonts w:ascii="lucida Grande" w:eastAsia="宋体" w:hAnsi="lucida Grande" w:cs="宋体"/>
            <w:color w:val="2A586F"/>
            <w:kern w:val="0"/>
            <w:szCs w:val="24"/>
            <w:u w:val="single"/>
          </w:rPr>
          <w:t>www.piesat.cn</w:t>
        </w:r>
      </w:hyperlink>
    </w:p>
    <w:p w:rsidR="008C69C9" w:rsidRPr="008C69C9" w:rsidRDefault="008C69C9" w:rsidP="008C69C9">
      <w:pPr>
        <w:widowControl/>
        <w:spacing w:line="240" w:lineRule="auto"/>
        <w:jc w:val="left"/>
        <w:rPr>
          <w:rFonts w:ascii="lucida Grande" w:eastAsia="宋体" w:hAnsi="lucida Grande" w:cs="宋体" w:hint="eastAsia"/>
          <w:color w:val="000000"/>
          <w:kern w:val="0"/>
          <w:szCs w:val="24"/>
        </w:rPr>
      </w:pPr>
      <w:r w:rsidRPr="008C69C9">
        <w:rPr>
          <w:rFonts w:ascii="lucida Grande" w:eastAsia="宋体" w:hAnsi="lucida Grande" w:cs="宋体"/>
          <w:color w:val="000000"/>
          <w:kern w:val="0"/>
          <w:szCs w:val="24"/>
        </w:rPr>
        <w:t> </w:t>
      </w:r>
    </w:p>
    <w:p w:rsidR="008C69C9" w:rsidRPr="008C69C9" w:rsidRDefault="008C69C9" w:rsidP="008C69C9">
      <w:pPr>
        <w:widowControl/>
        <w:spacing w:line="240" w:lineRule="auto"/>
        <w:jc w:val="left"/>
        <w:rPr>
          <w:rFonts w:ascii="lucida Grande" w:eastAsia="宋体" w:hAnsi="lucida Grande" w:cs="宋体" w:hint="eastAsia"/>
          <w:color w:val="000000"/>
          <w:kern w:val="0"/>
          <w:szCs w:val="24"/>
        </w:rPr>
      </w:pPr>
      <w:r w:rsidRPr="008C69C9">
        <w:rPr>
          <w:rFonts w:ascii="lucida Grande" w:eastAsia="宋体" w:hAnsi="lucida Grande" w:cs="宋体"/>
          <w:color w:val="000000"/>
          <w:kern w:val="0"/>
          <w:szCs w:val="24"/>
        </w:rPr>
        <w:t>简历投递邮箱：</w:t>
      </w:r>
      <w:hyperlink r:id="rId8" w:tgtFrame="_blank" w:history="1">
        <w:r w:rsidRPr="008C69C9">
          <w:rPr>
            <w:rFonts w:ascii="lucida Grande" w:eastAsia="宋体" w:hAnsi="lucida Grande" w:cs="宋体"/>
            <w:color w:val="2A586F"/>
            <w:kern w:val="0"/>
            <w:szCs w:val="24"/>
            <w:u w:val="single"/>
          </w:rPr>
          <w:t>huyn@aeroimginfo.com</w:t>
        </w:r>
      </w:hyperlink>
      <w:r>
        <w:rPr>
          <w:rFonts w:ascii="lucida Grande" w:eastAsia="宋体" w:hAnsi="lucida Grande" w:cs="宋体"/>
          <w:color w:val="000000"/>
          <w:kern w:val="0"/>
          <w:szCs w:val="24"/>
        </w:rPr>
        <w:t> </w:t>
      </w:r>
      <w:r w:rsidRPr="008C69C9">
        <w:rPr>
          <w:rFonts w:ascii="lucida Grande" w:eastAsia="宋体" w:hAnsi="lucida Grande" w:cs="宋体"/>
          <w:color w:val="000000"/>
          <w:kern w:val="0"/>
          <w:szCs w:val="24"/>
        </w:rPr>
        <w:t>邮件名请注明</w:t>
      </w:r>
      <w:r w:rsidRPr="008C69C9">
        <w:rPr>
          <w:rFonts w:ascii="lucida Grande" w:eastAsia="宋体" w:hAnsi="lucida Grande" w:cs="宋体"/>
          <w:color w:val="000000"/>
          <w:kern w:val="0"/>
          <w:szCs w:val="24"/>
        </w:rPr>
        <w:t xml:space="preserve"> </w:t>
      </w:r>
      <w:r w:rsidRPr="008C69C9">
        <w:rPr>
          <w:rFonts w:ascii="lucida Grande" w:eastAsia="宋体" w:hAnsi="lucida Grande" w:cs="宋体"/>
          <w:color w:val="000000"/>
          <w:kern w:val="0"/>
          <w:szCs w:val="24"/>
        </w:rPr>
        <w:t>学校</w:t>
      </w:r>
      <w:r w:rsidRPr="008C69C9">
        <w:rPr>
          <w:rFonts w:ascii="lucida Grande" w:eastAsia="宋体" w:hAnsi="lucida Grande" w:cs="宋体"/>
          <w:color w:val="000000"/>
          <w:kern w:val="0"/>
          <w:szCs w:val="24"/>
        </w:rPr>
        <w:t>+</w:t>
      </w:r>
      <w:r w:rsidRPr="008C69C9">
        <w:rPr>
          <w:rFonts w:ascii="lucida Grande" w:eastAsia="宋体" w:hAnsi="lucida Grande" w:cs="宋体"/>
          <w:color w:val="000000"/>
          <w:kern w:val="0"/>
          <w:szCs w:val="24"/>
        </w:rPr>
        <w:t>专业</w:t>
      </w:r>
      <w:r w:rsidRPr="008C69C9">
        <w:rPr>
          <w:rFonts w:ascii="lucida Grande" w:eastAsia="宋体" w:hAnsi="lucida Grande" w:cs="宋体"/>
          <w:color w:val="000000"/>
          <w:kern w:val="0"/>
          <w:szCs w:val="24"/>
        </w:rPr>
        <w:t>+</w:t>
      </w:r>
      <w:r w:rsidRPr="008C69C9">
        <w:rPr>
          <w:rFonts w:ascii="lucida Grande" w:eastAsia="宋体" w:hAnsi="lucida Grande" w:cs="宋体"/>
          <w:color w:val="000000"/>
          <w:kern w:val="0"/>
          <w:szCs w:val="24"/>
        </w:rPr>
        <w:t>学历</w:t>
      </w:r>
      <w:r w:rsidRPr="008C69C9">
        <w:rPr>
          <w:rFonts w:ascii="lucida Grande" w:eastAsia="宋体" w:hAnsi="lucida Grande" w:cs="宋体"/>
          <w:color w:val="000000"/>
          <w:kern w:val="0"/>
          <w:szCs w:val="24"/>
        </w:rPr>
        <w:t>+</w:t>
      </w:r>
      <w:r w:rsidRPr="008C69C9">
        <w:rPr>
          <w:rFonts w:ascii="lucida Grande" w:eastAsia="宋体" w:hAnsi="lucida Grande" w:cs="宋体"/>
          <w:color w:val="000000"/>
          <w:kern w:val="0"/>
          <w:szCs w:val="24"/>
        </w:rPr>
        <w:t>姓名</w:t>
      </w:r>
      <w:r w:rsidRPr="008C69C9">
        <w:rPr>
          <w:rFonts w:ascii="lucida Grande" w:eastAsia="宋体" w:hAnsi="lucida Grande" w:cs="宋体"/>
          <w:color w:val="000000"/>
          <w:kern w:val="0"/>
          <w:szCs w:val="24"/>
        </w:rPr>
        <w:t>+</w:t>
      </w:r>
      <w:r w:rsidRPr="008C69C9">
        <w:rPr>
          <w:rFonts w:ascii="lucida Grande" w:eastAsia="宋体" w:hAnsi="lucida Grande" w:cs="宋体"/>
          <w:color w:val="000000"/>
          <w:kern w:val="0"/>
          <w:szCs w:val="24"/>
        </w:rPr>
        <w:t>岗位</w:t>
      </w:r>
    </w:p>
    <w:p w:rsidR="008C69C9" w:rsidRPr="008C69C9" w:rsidRDefault="008C69C9" w:rsidP="008C69C9"/>
    <w:p w:rsidR="00912644" w:rsidRPr="008C69C9" w:rsidRDefault="00912644" w:rsidP="00B26987"/>
    <w:sectPr w:rsidR="00912644" w:rsidRPr="008C69C9" w:rsidSect="00EF0A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12F" w:rsidRDefault="00A8112F" w:rsidP="00DD7358">
      <w:pPr>
        <w:spacing w:line="240" w:lineRule="auto"/>
      </w:pPr>
      <w:r>
        <w:separator/>
      </w:r>
    </w:p>
  </w:endnote>
  <w:endnote w:type="continuationSeparator" w:id="0">
    <w:p w:rsidR="00A8112F" w:rsidRDefault="00A8112F" w:rsidP="00DD7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12F" w:rsidRDefault="00A8112F" w:rsidP="00DD7358">
      <w:pPr>
        <w:spacing w:line="240" w:lineRule="auto"/>
      </w:pPr>
      <w:r>
        <w:separator/>
      </w:r>
    </w:p>
  </w:footnote>
  <w:footnote w:type="continuationSeparator" w:id="0">
    <w:p w:rsidR="00A8112F" w:rsidRDefault="00A8112F" w:rsidP="00DD73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E1C1E"/>
    <w:multiLevelType w:val="hybridMultilevel"/>
    <w:tmpl w:val="8FDC8990"/>
    <w:lvl w:ilvl="0" w:tplc="CC462208">
      <w:start w:val="1"/>
      <w:numFmt w:val="decimal"/>
      <w:lvlText w:val="（%1）"/>
      <w:lvlJc w:val="left"/>
      <w:pPr>
        <w:ind w:left="1500" w:hanging="720"/>
      </w:pPr>
      <w:rPr>
        <w:rFonts w:asciiTheme="minorHAnsi" w:eastAsiaTheme="minorEastAsia" w:hAnsiTheme="minorHAnsi" w:cstheme="minorBidi"/>
      </w:rPr>
    </w:lvl>
    <w:lvl w:ilvl="1" w:tplc="04090019">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nsid w:val="0C264FA3"/>
    <w:multiLevelType w:val="hybridMultilevel"/>
    <w:tmpl w:val="3814E9B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951A21"/>
    <w:multiLevelType w:val="hybridMultilevel"/>
    <w:tmpl w:val="08A2A0CA"/>
    <w:lvl w:ilvl="0" w:tplc="806633B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BC5671"/>
    <w:multiLevelType w:val="hybridMultilevel"/>
    <w:tmpl w:val="8E7EFA42"/>
    <w:lvl w:ilvl="0" w:tplc="872C45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4D40CF3"/>
    <w:multiLevelType w:val="multilevel"/>
    <w:tmpl w:val="0196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C488F"/>
    <w:multiLevelType w:val="hybridMultilevel"/>
    <w:tmpl w:val="98C4102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4C383BF1"/>
    <w:multiLevelType w:val="hybridMultilevel"/>
    <w:tmpl w:val="25406F2E"/>
    <w:lvl w:ilvl="0" w:tplc="BFBE7E64">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50"/>
    <w:rsid w:val="00022EAC"/>
    <w:rsid w:val="00050BD2"/>
    <w:rsid w:val="00054C7A"/>
    <w:rsid w:val="000A12CC"/>
    <w:rsid w:val="00156B5C"/>
    <w:rsid w:val="00197AEA"/>
    <w:rsid w:val="001F3C86"/>
    <w:rsid w:val="001F55E1"/>
    <w:rsid w:val="00242139"/>
    <w:rsid w:val="00250E85"/>
    <w:rsid w:val="00286E64"/>
    <w:rsid w:val="002D375B"/>
    <w:rsid w:val="003614D2"/>
    <w:rsid w:val="003754E3"/>
    <w:rsid w:val="00385449"/>
    <w:rsid w:val="0040791E"/>
    <w:rsid w:val="004504FD"/>
    <w:rsid w:val="00454291"/>
    <w:rsid w:val="00470FAF"/>
    <w:rsid w:val="004B69BC"/>
    <w:rsid w:val="004D02D0"/>
    <w:rsid w:val="005147A5"/>
    <w:rsid w:val="00637735"/>
    <w:rsid w:val="00644362"/>
    <w:rsid w:val="00655693"/>
    <w:rsid w:val="006A35A7"/>
    <w:rsid w:val="006C2818"/>
    <w:rsid w:val="006D27FE"/>
    <w:rsid w:val="00723734"/>
    <w:rsid w:val="007A649F"/>
    <w:rsid w:val="007B1566"/>
    <w:rsid w:val="00854B4E"/>
    <w:rsid w:val="00862A82"/>
    <w:rsid w:val="008A7950"/>
    <w:rsid w:val="008C5E33"/>
    <w:rsid w:val="008C69C9"/>
    <w:rsid w:val="00905205"/>
    <w:rsid w:val="00912644"/>
    <w:rsid w:val="00957E3B"/>
    <w:rsid w:val="0096420C"/>
    <w:rsid w:val="00970553"/>
    <w:rsid w:val="009C1E8F"/>
    <w:rsid w:val="009D102A"/>
    <w:rsid w:val="00A8112F"/>
    <w:rsid w:val="00A85F20"/>
    <w:rsid w:val="00AA346C"/>
    <w:rsid w:val="00B13651"/>
    <w:rsid w:val="00B26987"/>
    <w:rsid w:val="00B6090C"/>
    <w:rsid w:val="00B776BF"/>
    <w:rsid w:val="00BE6981"/>
    <w:rsid w:val="00BF17F6"/>
    <w:rsid w:val="00BF3058"/>
    <w:rsid w:val="00BF7BB3"/>
    <w:rsid w:val="00D415F8"/>
    <w:rsid w:val="00D66AD1"/>
    <w:rsid w:val="00DD7358"/>
    <w:rsid w:val="00DF0462"/>
    <w:rsid w:val="00E2147A"/>
    <w:rsid w:val="00E37EBD"/>
    <w:rsid w:val="00EA6178"/>
    <w:rsid w:val="00EF0A1D"/>
    <w:rsid w:val="00F6466A"/>
    <w:rsid w:val="00F9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E352F8-F842-4A9B-8D34-94B83169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50"/>
    <w:pPr>
      <w:widowControl w:val="0"/>
      <w:spacing w:line="360" w:lineRule="auto"/>
      <w:jc w:val="both"/>
    </w:pPr>
    <w:rPr>
      <w:sz w:val="24"/>
    </w:rPr>
  </w:style>
  <w:style w:type="paragraph" w:styleId="1">
    <w:name w:val="heading 1"/>
    <w:basedOn w:val="a"/>
    <w:next w:val="a"/>
    <w:link w:val="1Char"/>
    <w:uiPriority w:val="9"/>
    <w:qFormat/>
    <w:rsid w:val="008C69C9"/>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5147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950"/>
    <w:pPr>
      <w:ind w:firstLineChars="200" w:firstLine="420"/>
    </w:pPr>
  </w:style>
  <w:style w:type="paragraph" w:styleId="a4">
    <w:name w:val="header"/>
    <w:basedOn w:val="a"/>
    <w:link w:val="Char"/>
    <w:uiPriority w:val="99"/>
    <w:unhideWhenUsed/>
    <w:rsid w:val="00DD735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DD7358"/>
    <w:rPr>
      <w:sz w:val="18"/>
      <w:szCs w:val="18"/>
    </w:rPr>
  </w:style>
  <w:style w:type="paragraph" w:styleId="a5">
    <w:name w:val="footer"/>
    <w:basedOn w:val="a"/>
    <w:link w:val="Char0"/>
    <w:uiPriority w:val="99"/>
    <w:unhideWhenUsed/>
    <w:rsid w:val="00DD7358"/>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DD7358"/>
    <w:rPr>
      <w:sz w:val="18"/>
      <w:szCs w:val="18"/>
    </w:rPr>
  </w:style>
  <w:style w:type="paragraph" w:styleId="a6">
    <w:name w:val="Normal (Web)"/>
    <w:basedOn w:val="a"/>
    <w:uiPriority w:val="99"/>
    <w:semiHidden/>
    <w:unhideWhenUsed/>
    <w:rsid w:val="00B26987"/>
    <w:pPr>
      <w:widowControl/>
      <w:spacing w:line="240" w:lineRule="auto"/>
      <w:jc w:val="left"/>
    </w:pPr>
    <w:rPr>
      <w:rFonts w:ascii="宋体" w:eastAsia="宋体" w:hAnsi="宋体" w:cs="宋体"/>
      <w:color w:val="333333"/>
      <w:kern w:val="0"/>
      <w:szCs w:val="24"/>
    </w:rPr>
  </w:style>
  <w:style w:type="character" w:customStyle="1" w:styleId="2Char">
    <w:name w:val="标题 2 Char"/>
    <w:basedOn w:val="a0"/>
    <w:link w:val="2"/>
    <w:uiPriority w:val="9"/>
    <w:rsid w:val="005147A5"/>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8C69C9"/>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082154">
      <w:bodyDiv w:val="1"/>
      <w:marLeft w:val="0"/>
      <w:marRight w:val="0"/>
      <w:marTop w:val="0"/>
      <w:marBottom w:val="0"/>
      <w:divBdr>
        <w:top w:val="none" w:sz="0" w:space="0" w:color="auto"/>
        <w:left w:val="none" w:sz="0" w:space="0" w:color="auto"/>
        <w:bottom w:val="none" w:sz="0" w:space="0" w:color="auto"/>
        <w:right w:val="none" w:sz="0" w:space="0" w:color="auto"/>
      </w:divBdr>
      <w:divsChild>
        <w:div w:id="613172834">
          <w:marLeft w:val="0"/>
          <w:marRight w:val="0"/>
          <w:marTop w:val="0"/>
          <w:marBottom w:val="0"/>
          <w:divBdr>
            <w:top w:val="none" w:sz="0" w:space="0" w:color="auto"/>
            <w:left w:val="none" w:sz="0" w:space="0" w:color="auto"/>
            <w:bottom w:val="none" w:sz="0" w:space="0" w:color="auto"/>
            <w:right w:val="none" w:sz="0" w:space="0" w:color="auto"/>
          </w:divBdr>
          <w:divsChild>
            <w:div w:id="1663043048">
              <w:marLeft w:val="0"/>
              <w:marRight w:val="0"/>
              <w:marTop w:val="0"/>
              <w:marBottom w:val="0"/>
              <w:divBdr>
                <w:top w:val="none" w:sz="0" w:space="0" w:color="auto"/>
                <w:left w:val="none" w:sz="0" w:space="0" w:color="auto"/>
                <w:bottom w:val="none" w:sz="0" w:space="0" w:color="auto"/>
                <w:right w:val="none" w:sz="0" w:space="0" w:color="auto"/>
              </w:divBdr>
              <w:divsChild>
                <w:div w:id="1608931176">
                  <w:marLeft w:val="0"/>
                  <w:marRight w:val="2550"/>
                  <w:marTop w:val="0"/>
                  <w:marBottom w:val="0"/>
                  <w:divBdr>
                    <w:top w:val="none" w:sz="0" w:space="0" w:color="auto"/>
                    <w:left w:val="none" w:sz="0" w:space="0" w:color="auto"/>
                    <w:bottom w:val="none" w:sz="0" w:space="0" w:color="auto"/>
                    <w:right w:val="none" w:sz="0" w:space="0" w:color="auto"/>
                  </w:divBdr>
                  <w:divsChild>
                    <w:div w:id="579217333">
                      <w:marLeft w:val="0"/>
                      <w:marRight w:val="0"/>
                      <w:marTop w:val="0"/>
                      <w:marBottom w:val="0"/>
                      <w:divBdr>
                        <w:top w:val="none" w:sz="0" w:space="0" w:color="auto"/>
                        <w:left w:val="none" w:sz="0" w:space="0" w:color="auto"/>
                        <w:bottom w:val="none" w:sz="0" w:space="0" w:color="auto"/>
                        <w:right w:val="none" w:sz="0" w:space="0" w:color="auto"/>
                      </w:divBdr>
                      <w:divsChild>
                        <w:div w:id="874780801">
                          <w:marLeft w:val="0"/>
                          <w:marRight w:val="0"/>
                          <w:marTop w:val="0"/>
                          <w:marBottom w:val="0"/>
                          <w:divBdr>
                            <w:top w:val="none" w:sz="0" w:space="0" w:color="auto"/>
                            <w:left w:val="none" w:sz="0" w:space="0" w:color="auto"/>
                            <w:bottom w:val="none" w:sz="0" w:space="0" w:color="auto"/>
                            <w:right w:val="none" w:sz="0" w:space="0" w:color="auto"/>
                          </w:divBdr>
                        </w:div>
                        <w:div w:id="674186341">
                          <w:marLeft w:val="0"/>
                          <w:marRight w:val="0"/>
                          <w:marTop w:val="0"/>
                          <w:marBottom w:val="0"/>
                          <w:divBdr>
                            <w:top w:val="none" w:sz="0" w:space="0" w:color="auto"/>
                            <w:left w:val="none" w:sz="0" w:space="0" w:color="auto"/>
                            <w:bottom w:val="none" w:sz="0" w:space="0" w:color="auto"/>
                            <w:right w:val="none" w:sz="0" w:space="0" w:color="auto"/>
                          </w:divBdr>
                        </w:div>
                        <w:div w:id="1758475418">
                          <w:marLeft w:val="0"/>
                          <w:marRight w:val="0"/>
                          <w:marTop w:val="0"/>
                          <w:marBottom w:val="0"/>
                          <w:divBdr>
                            <w:top w:val="none" w:sz="0" w:space="0" w:color="auto"/>
                            <w:left w:val="none" w:sz="0" w:space="0" w:color="auto"/>
                            <w:bottom w:val="none" w:sz="0" w:space="0" w:color="auto"/>
                            <w:right w:val="none" w:sz="0" w:space="0" w:color="auto"/>
                          </w:divBdr>
                        </w:div>
                        <w:div w:id="15622691">
                          <w:marLeft w:val="0"/>
                          <w:marRight w:val="0"/>
                          <w:marTop w:val="0"/>
                          <w:marBottom w:val="0"/>
                          <w:divBdr>
                            <w:top w:val="none" w:sz="0" w:space="0" w:color="auto"/>
                            <w:left w:val="none" w:sz="0" w:space="0" w:color="auto"/>
                            <w:bottom w:val="none" w:sz="0" w:space="0" w:color="auto"/>
                            <w:right w:val="none" w:sz="0" w:space="0" w:color="auto"/>
                          </w:divBdr>
                        </w:div>
                        <w:div w:id="18156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282570">
      <w:bodyDiv w:val="1"/>
      <w:marLeft w:val="0"/>
      <w:marRight w:val="0"/>
      <w:marTop w:val="0"/>
      <w:marBottom w:val="0"/>
      <w:divBdr>
        <w:top w:val="none" w:sz="0" w:space="0" w:color="auto"/>
        <w:left w:val="none" w:sz="0" w:space="0" w:color="auto"/>
        <w:bottom w:val="none" w:sz="0" w:space="0" w:color="auto"/>
        <w:right w:val="none" w:sz="0" w:space="0" w:color="auto"/>
      </w:divBdr>
      <w:divsChild>
        <w:div w:id="1089274649">
          <w:marLeft w:val="0"/>
          <w:marRight w:val="0"/>
          <w:marTop w:val="0"/>
          <w:marBottom w:val="0"/>
          <w:divBdr>
            <w:top w:val="none" w:sz="0" w:space="0" w:color="auto"/>
            <w:left w:val="none" w:sz="0" w:space="0" w:color="auto"/>
            <w:bottom w:val="none" w:sz="0" w:space="0" w:color="auto"/>
            <w:right w:val="none" w:sz="0" w:space="0" w:color="auto"/>
          </w:divBdr>
          <w:divsChild>
            <w:div w:id="1306861895">
              <w:marLeft w:val="0"/>
              <w:marRight w:val="0"/>
              <w:marTop w:val="0"/>
              <w:marBottom w:val="0"/>
              <w:divBdr>
                <w:top w:val="none" w:sz="0" w:space="0" w:color="auto"/>
                <w:left w:val="none" w:sz="0" w:space="0" w:color="auto"/>
                <w:bottom w:val="none" w:sz="0" w:space="0" w:color="auto"/>
                <w:right w:val="none" w:sz="0" w:space="0" w:color="auto"/>
              </w:divBdr>
              <w:divsChild>
                <w:div w:id="792670784">
                  <w:marLeft w:val="0"/>
                  <w:marRight w:val="2550"/>
                  <w:marTop w:val="0"/>
                  <w:marBottom w:val="0"/>
                  <w:divBdr>
                    <w:top w:val="none" w:sz="0" w:space="0" w:color="auto"/>
                    <w:left w:val="none" w:sz="0" w:space="0" w:color="auto"/>
                    <w:bottom w:val="none" w:sz="0" w:space="0" w:color="auto"/>
                    <w:right w:val="none" w:sz="0" w:space="0" w:color="auto"/>
                  </w:divBdr>
                  <w:divsChild>
                    <w:div w:id="703673802">
                      <w:marLeft w:val="0"/>
                      <w:marRight w:val="0"/>
                      <w:marTop w:val="0"/>
                      <w:marBottom w:val="0"/>
                      <w:divBdr>
                        <w:top w:val="none" w:sz="0" w:space="0" w:color="auto"/>
                        <w:left w:val="none" w:sz="0" w:space="0" w:color="auto"/>
                        <w:bottom w:val="none" w:sz="0" w:space="0" w:color="auto"/>
                        <w:right w:val="none" w:sz="0" w:space="0" w:color="auto"/>
                      </w:divBdr>
                      <w:divsChild>
                        <w:div w:id="2121295959">
                          <w:marLeft w:val="0"/>
                          <w:marRight w:val="0"/>
                          <w:marTop w:val="0"/>
                          <w:marBottom w:val="0"/>
                          <w:divBdr>
                            <w:top w:val="none" w:sz="0" w:space="0" w:color="auto"/>
                            <w:left w:val="none" w:sz="0" w:space="0" w:color="auto"/>
                            <w:bottom w:val="none" w:sz="0" w:space="0" w:color="auto"/>
                            <w:right w:val="none" w:sz="0" w:space="0" w:color="auto"/>
                          </w:divBdr>
                        </w:div>
                        <w:div w:id="2015717015">
                          <w:marLeft w:val="0"/>
                          <w:marRight w:val="0"/>
                          <w:marTop w:val="0"/>
                          <w:marBottom w:val="0"/>
                          <w:divBdr>
                            <w:top w:val="none" w:sz="0" w:space="0" w:color="auto"/>
                            <w:left w:val="none" w:sz="0" w:space="0" w:color="auto"/>
                            <w:bottom w:val="none" w:sz="0" w:space="0" w:color="auto"/>
                            <w:right w:val="none" w:sz="0" w:space="0" w:color="auto"/>
                          </w:divBdr>
                        </w:div>
                        <w:div w:id="1179780348">
                          <w:marLeft w:val="0"/>
                          <w:marRight w:val="0"/>
                          <w:marTop w:val="0"/>
                          <w:marBottom w:val="0"/>
                          <w:divBdr>
                            <w:top w:val="none" w:sz="0" w:space="0" w:color="auto"/>
                            <w:left w:val="none" w:sz="0" w:space="0" w:color="auto"/>
                            <w:bottom w:val="none" w:sz="0" w:space="0" w:color="auto"/>
                            <w:right w:val="none" w:sz="0" w:space="0" w:color="auto"/>
                          </w:divBdr>
                        </w:div>
                        <w:div w:id="1270236275">
                          <w:marLeft w:val="0"/>
                          <w:marRight w:val="0"/>
                          <w:marTop w:val="0"/>
                          <w:marBottom w:val="0"/>
                          <w:divBdr>
                            <w:top w:val="none" w:sz="0" w:space="0" w:color="auto"/>
                            <w:left w:val="none" w:sz="0" w:space="0" w:color="auto"/>
                            <w:bottom w:val="none" w:sz="0" w:space="0" w:color="auto"/>
                            <w:right w:val="none" w:sz="0" w:space="0" w:color="auto"/>
                          </w:divBdr>
                        </w:div>
                        <w:div w:id="21104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275025">
      <w:bodyDiv w:val="1"/>
      <w:marLeft w:val="0"/>
      <w:marRight w:val="0"/>
      <w:marTop w:val="0"/>
      <w:marBottom w:val="0"/>
      <w:divBdr>
        <w:top w:val="none" w:sz="0" w:space="0" w:color="auto"/>
        <w:left w:val="none" w:sz="0" w:space="0" w:color="auto"/>
        <w:bottom w:val="none" w:sz="0" w:space="0" w:color="auto"/>
        <w:right w:val="none" w:sz="0" w:space="0" w:color="auto"/>
      </w:divBdr>
      <w:divsChild>
        <w:div w:id="160583509">
          <w:marLeft w:val="0"/>
          <w:marRight w:val="0"/>
          <w:marTop w:val="0"/>
          <w:marBottom w:val="0"/>
          <w:divBdr>
            <w:top w:val="none" w:sz="0" w:space="0" w:color="auto"/>
            <w:left w:val="none" w:sz="0" w:space="0" w:color="auto"/>
            <w:bottom w:val="none" w:sz="0" w:space="0" w:color="auto"/>
            <w:right w:val="none" w:sz="0" w:space="0" w:color="auto"/>
          </w:divBdr>
          <w:divsChild>
            <w:div w:id="1195116114">
              <w:marLeft w:val="0"/>
              <w:marRight w:val="0"/>
              <w:marTop w:val="0"/>
              <w:marBottom w:val="0"/>
              <w:divBdr>
                <w:top w:val="none" w:sz="0" w:space="0" w:color="auto"/>
                <w:left w:val="none" w:sz="0" w:space="0" w:color="auto"/>
                <w:bottom w:val="none" w:sz="0" w:space="0" w:color="auto"/>
                <w:right w:val="none" w:sz="0" w:space="0" w:color="auto"/>
              </w:divBdr>
              <w:divsChild>
                <w:div w:id="1399134108">
                  <w:marLeft w:val="0"/>
                  <w:marRight w:val="0"/>
                  <w:marTop w:val="0"/>
                  <w:marBottom w:val="0"/>
                  <w:divBdr>
                    <w:top w:val="none" w:sz="0" w:space="0" w:color="auto"/>
                    <w:left w:val="none" w:sz="0" w:space="0" w:color="auto"/>
                    <w:bottom w:val="none" w:sz="0" w:space="0" w:color="auto"/>
                    <w:right w:val="none" w:sz="0" w:space="0" w:color="auto"/>
                  </w:divBdr>
                  <w:divsChild>
                    <w:div w:id="8406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yn@aeroimginfo.com" TargetMode="External"/><Relationship Id="rId3" Type="http://schemas.openxmlformats.org/officeDocument/2006/relationships/settings" Target="settings.xml"/><Relationship Id="rId7" Type="http://schemas.openxmlformats.org/officeDocument/2006/relationships/hyperlink" Target="http://www.piesa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932</Words>
  <Characters>5314</Characters>
  <Application>Microsoft Office Word</Application>
  <DocSecurity>0</DocSecurity>
  <Lines>44</Lines>
  <Paragraphs>12</Paragraphs>
  <ScaleCrop>false</ScaleCrop>
  <Company>Chinahrd</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BaiWei</dc:creator>
  <cp:lastModifiedBy>周青</cp:lastModifiedBy>
  <cp:revision>2</cp:revision>
  <dcterms:created xsi:type="dcterms:W3CDTF">2016-05-17T06:11:00Z</dcterms:created>
  <dcterms:modified xsi:type="dcterms:W3CDTF">2016-05-17T06:11:00Z</dcterms:modified>
</cp:coreProperties>
</file>